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A8EC" w14:textId="77777777" w:rsidR="00715EE3" w:rsidRDefault="00715EE3">
      <w:pPr>
        <w:jc w:val="center"/>
        <w:rPr>
          <w:b/>
          <w:bCs/>
          <w:sz w:val="36"/>
          <w:szCs w:val="40"/>
        </w:rPr>
      </w:pPr>
    </w:p>
    <w:p w14:paraId="10A94FD6" w14:textId="77777777" w:rsidR="00715EE3" w:rsidRDefault="00000000">
      <w:pPr>
        <w:jc w:val="center"/>
        <w:rPr>
          <w:b/>
          <w:bCs/>
          <w:sz w:val="36"/>
          <w:szCs w:val="40"/>
        </w:rPr>
      </w:pPr>
      <w:r>
        <w:rPr>
          <w:b/>
          <w:bCs/>
          <w:sz w:val="36"/>
          <w:szCs w:val="40"/>
        </w:rPr>
        <w:t>SPECYFIKACJA WARUNKÓW ZAMÓWIENIA</w:t>
      </w:r>
    </w:p>
    <w:p w14:paraId="4A688003" w14:textId="77777777" w:rsidR="00715EE3" w:rsidRDefault="00715EE3">
      <w:pPr>
        <w:jc w:val="center"/>
        <w:rPr>
          <w:b/>
          <w:bCs/>
          <w:sz w:val="36"/>
          <w:szCs w:val="40"/>
        </w:rPr>
      </w:pPr>
    </w:p>
    <w:p w14:paraId="2603C091" w14:textId="77777777" w:rsidR="00715EE3" w:rsidRDefault="00000000">
      <w:pPr>
        <w:jc w:val="center"/>
        <w:rPr>
          <w:b/>
          <w:sz w:val="24"/>
        </w:rPr>
      </w:pPr>
      <w:r>
        <w:rPr>
          <w:b/>
          <w:bCs/>
          <w:sz w:val="24"/>
        </w:rPr>
        <w:t>Z a m a w i a j ą c y</w:t>
      </w:r>
    </w:p>
    <w:p w14:paraId="78FF4D78" w14:textId="77777777" w:rsidR="00715EE3" w:rsidRDefault="00000000">
      <w:pPr>
        <w:jc w:val="center"/>
        <w:rPr>
          <w:b/>
          <w:sz w:val="24"/>
        </w:rPr>
      </w:pPr>
      <w:r>
        <w:rPr>
          <w:b/>
          <w:sz w:val="24"/>
        </w:rPr>
        <w:t>Gmina Poświętne</w:t>
      </w:r>
    </w:p>
    <w:p w14:paraId="754BE9C7" w14:textId="77777777" w:rsidR="00715EE3" w:rsidRDefault="00000000">
      <w:pPr>
        <w:jc w:val="center"/>
        <w:rPr>
          <w:b/>
          <w:sz w:val="24"/>
        </w:rPr>
      </w:pPr>
      <w:r>
        <w:rPr>
          <w:b/>
          <w:sz w:val="24"/>
        </w:rPr>
        <w:t>ul. Akacjowa 4</w:t>
      </w:r>
    </w:p>
    <w:p w14:paraId="7C547ACA" w14:textId="77777777" w:rsidR="00715EE3" w:rsidRDefault="00000000">
      <w:pPr>
        <w:jc w:val="center"/>
        <w:rPr>
          <w:b/>
          <w:sz w:val="24"/>
        </w:rPr>
      </w:pPr>
      <w:r>
        <w:rPr>
          <w:b/>
          <w:sz w:val="24"/>
        </w:rPr>
        <w:t>26-315 Poświętne</w:t>
      </w:r>
    </w:p>
    <w:p w14:paraId="4FF78F31" w14:textId="77777777" w:rsidR="00715EE3" w:rsidRDefault="00715EE3">
      <w:pPr>
        <w:jc w:val="center"/>
        <w:rPr>
          <w:b/>
          <w:sz w:val="24"/>
        </w:rPr>
      </w:pPr>
    </w:p>
    <w:p w14:paraId="673D35B9" w14:textId="77777777" w:rsidR="00715EE3" w:rsidRDefault="00000000">
      <w:pPr>
        <w:jc w:val="center"/>
        <w:rPr>
          <w:b/>
          <w:bCs/>
          <w:sz w:val="24"/>
        </w:rPr>
      </w:pPr>
      <w:r>
        <w:rPr>
          <w:b/>
          <w:sz w:val="24"/>
        </w:rPr>
        <w:t>tel.: 44 756 40 34</w:t>
      </w:r>
    </w:p>
    <w:p w14:paraId="3242DBC4" w14:textId="77777777" w:rsidR="00715EE3" w:rsidRDefault="00715EE3">
      <w:pPr>
        <w:widowControl w:val="0"/>
        <w:ind w:right="-15"/>
        <w:jc w:val="center"/>
        <w:rPr>
          <w:b/>
          <w:bCs/>
          <w:sz w:val="24"/>
          <w:lang w:val="de-DE"/>
        </w:rPr>
      </w:pPr>
    </w:p>
    <w:p w14:paraId="49F5B4B6" w14:textId="77777777" w:rsidR="00715EE3" w:rsidRDefault="00000000">
      <w:pPr>
        <w:widowControl w:val="0"/>
        <w:ind w:right="-15"/>
        <w:jc w:val="center"/>
        <w:rPr>
          <w:sz w:val="24"/>
          <w:lang w:val="de-DE"/>
        </w:rPr>
      </w:pPr>
      <w:proofErr w:type="spellStart"/>
      <w:r>
        <w:rPr>
          <w:b/>
          <w:bCs/>
          <w:sz w:val="24"/>
          <w:lang w:val="de-DE"/>
        </w:rPr>
        <w:t>e-mail</w:t>
      </w:r>
      <w:proofErr w:type="spellEnd"/>
      <w:r>
        <w:rPr>
          <w:b/>
          <w:bCs/>
          <w:sz w:val="24"/>
          <w:lang w:val="de-DE"/>
        </w:rPr>
        <w:t xml:space="preserve">: </w:t>
      </w:r>
      <w:hyperlink r:id="rId8">
        <w:r>
          <w:rPr>
            <w:rStyle w:val="czeinternetowe"/>
            <w:sz w:val="24"/>
            <w:lang w:val="en-US"/>
          </w:rPr>
          <w:t>poswietne@poswietne.pl</w:t>
        </w:r>
      </w:hyperlink>
      <w:r>
        <w:rPr>
          <w:sz w:val="24"/>
          <w:lang w:val="en-US"/>
        </w:rPr>
        <w:t xml:space="preserve"> </w:t>
      </w:r>
    </w:p>
    <w:p w14:paraId="72228108" w14:textId="77777777" w:rsidR="00715EE3" w:rsidRDefault="00715EE3">
      <w:pPr>
        <w:jc w:val="center"/>
        <w:rPr>
          <w:sz w:val="24"/>
          <w:lang w:val="de-DE"/>
        </w:rPr>
      </w:pPr>
    </w:p>
    <w:p w14:paraId="30BD04B9" w14:textId="77777777" w:rsidR="00715EE3" w:rsidRDefault="00000000">
      <w:pPr>
        <w:jc w:val="center"/>
        <w:rPr>
          <w:sz w:val="24"/>
          <w:lang w:val="de-DE"/>
        </w:rPr>
      </w:pPr>
      <w:hyperlink r:id="rId9">
        <w:r>
          <w:rPr>
            <w:rStyle w:val="czeinternetowe"/>
            <w:sz w:val="24"/>
            <w:lang w:val="de-DE"/>
          </w:rPr>
          <w:t>https://bip.poswietne.pl/</w:t>
        </w:r>
      </w:hyperlink>
    </w:p>
    <w:p w14:paraId="5E6AE793" w14:textId="77777777" w:rsidR="00715EE3" w:rsidRDefault="00715EE3">
      <w:pPr>
        <w:jc w:val="center"/>
        <w:rPr>
          <w:sz w:val="24"/>
          <w:lang w:val="en-US"/>
        </w:rPr>
      </w:pPr>
    </w:p>
    <w:p w14:paraId="4642DF59" w14:textId="77777777" w:rsidR="00715EE3" w:rsidRDefault="00000000">
      <w:pPr>
        <w:widowControl w:val="0"/>
        <w:ind w:right="-15"/>
        <w:jc w:val="center"/>
        <w:rPr>
          <w:bCs/>
          <w:sz w:val="24"/>
        </w:rPr>
      </w:pPr>
      <w:r>
        <w:rPr>
          <w:bCs/>
          <w:sz w:val="24"/>
        </w:rPr>
        <w:t>Przedmiot zamówienia:</w:t>
      </w:r>
    </w:p>
    <w:p w14:paraId="0E7F3738" w14:textId="77777777" w:rsidR="00715EE3" w:rsidRDefault="00715EE3">
      <w:pPr>
        <w:widowControl w:val="0"/>
        <w:ind w:right="-15"/>
        <w:jc w:val="center"/>
        <w:rPr>
          <w:bCs/>
          <w:sz w:val="24"/>
        </w:rPr>
      </w:pPr>
    </w:p>
    <w:p w14:paraId="2481B569" w14:textId="77777777" w:rsidR="00B472AE" w:rsidRDefault="00000000">
      <w:pPr>
        <w:ind w:left="0" w:firstLine="0"/>
        <w:jc w:val="center"/>
        <w:rPr>
          <w:b/>
          <w:bCs/>
          <w:sz w:val="36"/>
          <w:szCs w:val="36"/>
        </w:rPr>
      </w:pPr>
      <w:r>
        <w:rPr>
          <w:b/>
          <w:bCs/>
          <w:sz w:val="36"/>
          <w:szCs w:val="36"/>
        </w:rPr>
        <w:t xml:space="preserve">„Sukcesywna dostawa węgla do Zespołu </w:t>
      </w:r>
    </w:p>
    <w:p w14:paraId="417629AC" w14:textId="48634CAF" w:rsidR="00715EE3" w:rsidRDefault="00000000">
      <w:pPr>
        <w:ind w:left="0" w:firstLine="0"/>
        <w:jc w:val="center"/>
        <w:rPr>
          <w:b/>
          <w:bCs/>
          <w:sz w:val="36"/>
          <w:szCs w:val="36"/>
        </w:rPr>
      </w:pPr>
      <w:r>
        <w:rPr>
          <w:b/>
          <w:bCs/>
          <w:sz w:val="36"/>
          <w:szCs w:val="36"/>
        </w:rPr>
        <w:t>Szkolno-Przedszkolnego w Poświętnem”</w:t>
      </w:r>
    </w:p>
    <w:p w14:paraId="6D298C84" w14:textId="77777777" w:rsidR="00715EE3" w:rsidRDefault="00715EE3">
      <w:pPr>
        <w:jc w:val="center"/>
        <w:rPr>
          <w:b/>
          <w:bCs/>
          <w:sz w:val="28"/>
          <w:szCs w:val="28"/>
        </w:rPr>
      </w:pPr>
    </w:p>
    <w:p w14:paraId="6E008668" w14:textId="275B1170" w:rsidR="00715EE3" w:rsidRDefault="00000000">
      <w:pPr>
        <w:jc w:val="center"/>
        <w:rPr>
          <w:b/>
          <w:bCs/>
          <w:sz w:val="24"/>
        </w:rPr>
      </w:pPr>
      <w:r>
        <w:rPr>
          <w:b/>
          <w:bCs/>
          <w:sz w:val="24"/>
        </w:rPr>
        <w:t xml:space="preserve">Nr </w:t>
      </w:r>
      <w:r w:rsidRPr="00553D18">
        <w:rPr>
          <w:b/>
          <w:bCs/>
          <w:sz w:val="24"/>
        </w:rPr>
        <w:t>postępowania: UG.RZI.271.1</w:t>
      </w:r>
      <w:r w:rsidR="005B0ECE" w:rsidRPr="00553D18">
        <w:rPr>
          <w:b/>
          <w:bCs/>
          <w:sz w:val="24"/>
        </w:rPr>
        <w:t>6</w:t>
      </w:r>
      <w:r w:rsidRPr="00553D18">
        <w:rPr>
          <w:b/>
          <w:bCs/>
          <w:sz w:val="24"/>
        </w:rPr>
        <w:t>.2022</w:t>
      </w:r>
    </w:p>
    <w:p w14:paraId="253137B3" w14:textId="77777777" w:rsidR="00715EE3" w:rsidRDefault="00715EE3">
      <w:pPr>
        <w:jc w:val="right"/>
        <w:rPr>
          <w:b/>
          <w:bCs/>
          <w:sz w:val="24"/>
        </w:rPr>
      </w:pPr>
    </w:p>
    <w:p w14:paraId="6C328180" w14:textId="77777777" w:rsidR="00715EE3" w:rsidRDefault="00715EE3">
      <w:pPr>
        <w:jc w:val="center"/>
        <w:rPr>
          <w:b/>
          <w:bCs/>
          <w:sz w:val="24"/>
        </w:rPr>
      </w:pPr>
    </w:p>
    <w:p w14:paraId="689F0388" w14:textId="77777777" w:rsidR="00715EE3" w:rsidRDefault="00715EE3">
      <w:pPr>
        <w:jc w:val="center"/>
        <w:rPr>
          <w:b/>
          <w:bCs/>
          <w:sz w:val="24"/>
        </w:rPr>
      </w:pPr>
    </w:p>
    <w:p w14:paraId="3757784F" w14:textId="77777777" w:rsidR="00715EE3" w:rsidRDefault="00000000">
      <w:pPr>
        <w:ind w:left="0" w:firstLine="0"/>
        <w:rPr>
          <w:szCs w:val="22"/>
        </w:rPr>
      </w:pPr>
      <w:r>
        <w:rPr>
          <w:szCs w:val="22"/>
        </w:rPr>
        <w:t xml:space="preserve">Postępowanie o udzielenie zamówienia publicznego na dostawy prowadzone jest w trybie podstawowym bez negocjacji o wartości zamówienia nie przekraczającej progów unijnych o jakich stanowi art. 3 ustawy z dnia 11 września 2019 r. – Prawo zamówień publicznych (Dz.U. z 2022 r. poz. 1710 z </w:t>
      </w:r>
      <w:proofErr w:type="spellStart"/>
      <w:r>
        <w:rPr>
          <w:szCs w:val="22"/>
        </w:rPr>
        <w:t>późn</w:t>
      </w:r>
      <w:proofErr w:type="spellEnd"/>
      <w:r>
        <w:rPr>
          <w:szCs w:val="22"/>
        </w:rPr>
        <w:t xml:space="preserve">. </w:t>
      </w:r>
      <w:proofErr w:type="spellStart"/>
      <w:r>
        <w:rPr>
          <w:szCs w:val="22"/>
        </w:rPr>
        <w:t>zm</w:t>
      </w:r>
      <w:proofErr w:type="spellEnd"/>
      <w:r>
        <w:rPr>
          <w:szCs w:val="22"/>
        </w:rPr>
        <w:t xml:space="preserve">) – dalej </w:t>
      </w:r>
      <w:proofErr w:type="spellStart"/>
      <w:r>
        <w:rPr>
          <w:szCs w:val="22"/>
        </w:rPr>
        <w:t>p.z.p</w:t>
      </w:r>
      <w:proofErr w:type="spellEnd"/>
      <w:r>
        <w:rPr>
          <w:szCs w:val="22"/>
        </w:rPr>
        <w:t>.</w:t>
      </w:r>
    </w:p>
    <w:p w14:paraId="31AF4ADD" w14:textId="77777777" w:rsidR="00715EE3" w:rsidRDefault="00715EE3">
      <w:pPr>
        <w:ind w:left="0" w:firstLine="0"/>
        <w:rPr>
          <w:szCs w:val="22"/>
        </w:rPr>
      </w:pPr>
    </w:p>
    <w:p w14:paraId="2CD7C3CC" w14:textId="77777777" w:rsidR="00715EE3" w:rsidRDefault="00715EE3">
      <w:pPr>
        <w:ind w:left="0" w:firstLine="0"/>
        <w:rPr>
          <w:szCs w:val="22"/>
        </w:rPr>
      </w:pPr>
    </w:p>
    <w:p w14:paraId="6C7F35D5" w14:textId="77777777" w:rsidR="00715EE3" w:rsidRDefault="00000000">
      <w:pPr>
        <w:ind w:left="0" w:firstLine="0"/>
        <w:rPr>
          <w:szCs w:val="22"/>
        </w:rPr>
      </w:pPr>
      <w:r>
        <w:rPr>
          <w:szCs w:val="22"/>
        </w:rPr>
        <w:t xml:space="preserve">Przedmiotowe postępowanie jest prowadzone przy użyciu środków komunikacji elektronicznej. Składanie ofert następuje za pośrednictwem platformy e-Zamówienia dostępnej pod adresem: </w:t>
      </w:r>
      <w:r>
        <w:t>https://ezamowienia.gov.pl</w:t>
      </w:r>
    </w:p>
    <w:p w14:paraId="67412C94" w14:textId="77777777" w:rsidR="00715EE3" w:rsidRDefault="00715EE3">
      <w:pPr>
        <w:rPr>
          <w:szCs w:val="22"/>
        </w:rPr>
      </w:pPr>
    </w:p>
    <w:p w14:paraId="4A5821E0" w14:textId="77777777" w:rsidR="00715EE3" w:rsidRDefault="00715EE3">
      <w:pPr>
        <w:rPr>
          <w:szCs w:val="22"/>
        </w:rPr>
      </w:pPr>
    </w:p>
    <w:p w14:paraId="32186EBC" w14:textId="77777777" w:rsidR="00715EE3" w:rsidRDefault="00715EE3">
      <w:pPr>
        <w:rPr>
          <w:szCs w:val="22"/>
        </w:rPr>
      </w:pPr>
    </w:p>
    <w:p w14:paraId="6E5CEC66" w14:textId="77777777" w:rsidR="00715EE3" w:rsidRDefault="00715EE3">
      <w:pPr>
        <w:rPr>
          <w:szCs w:val="22"/>
        </w:rPr>
      </w:pPr>
    </w:p>
    <w:p w14:paraId="7DE5F78B" w14:textId="77777777" w:rsidR="00715EE3" w:rsidRDefault="00715EE3">
      <w:pPr>
        <w:rPr>
          <w:szCs w:val="22"/>
        </w:rPr>
      </w:pPr>
    </w:p>
    <w:p w14:paraId="7A567E50" w14:textId="77777777" w:rsidR="00715EE3" w:rsidRDefault="00715EE3">
      <w:pPr>
        <w:rPr>
          <w:szCs w:val="22"/>
        </w:rPr>
      </w:pPr>
    </w:p>
    <w:p w14:paraId="6338B5C7" w14:textId="77777777" w:rsidR="00715EE3" w:rsidRDefault="00715EE3">
      <w:pPr>
        <w:rPr>
          <w:szCs w:val="22"/>
        </w:rPr>
      </w:pPr>
    </w:p>
    <w:p w14:paraId="11A270BB" w14:textId="77777777" w:rsidR="00715EE3" w:rsidRDefault="00715EE3">
      <w:pPr>
        <w:rPr>
          <w:szCs w:val="22"/>
        </w:rPr>
      </w:pPr>
    </w:p>
    <w:p w14:paraId="75D75FDE" w14:textId="0F420A8E" w:rsidR="00715EE3" w:rsidRDefault="00000000">
      <w:pPr>
        <w:jc w:val="center"/>
        <w:rPr>
          <w:color w:val="4472C4" w:themeColor="accent1"/>
          <w:szCs w:val="22"/>
        </w:rPr>
        <w:sectPr w:rsidR="00715EE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1020" w:footer="0" w:gutter="0"/>
          <w:cols w:space="708"/>
          <w:formProt w:val="0"/>
          <w:docGrid w:linePitch="360"/>
        </w:sectPr>
      </w:pPr>
      <w:r>
        <w:rPr>
          <w:szCs w:val="22"/>
        </w:rPr>
        <w:t xml:space="preserve">Poświętne, </w:t>
      </w:r>
      <w:r w:rsidRPr="00553D18">
        <w:rPr>
          <w:szCs w:val="22"/>
        </w:rPr>
        <w:t xml:space="preserve">dnia </w:t>
      </w:r>
      <w:r w:rsidR="00553D18" w:rsidRPr="00553D18">
        <w:rPr>
          <w:szCs w:val="22"/>
        </w:rPr>
        <w:t>2</w:t>
      </w:r>
      <w:r w:rsidRPr="00553D18">
        <w:rPr>
          <w:szCs w:val="22"/>
        </w:rPr>
        <w:t xml:space="preserve">8 </w:t>
      </w:r>
      <w:r w:rsidR="00553D18" w:rsidRPr="00553D18">
        <w:rPr>
          <w:szCs w:val="22"/>
        </w:rPr>
        <w:t>października</w:t>
      </w:r>
      <w:r w:rsidRPr="00553D18">
        <w:rPr>
          <w:szCs w:val="22"/>
        </w:rPr>
        <w:t xml:space="preserve"> 2022</w:t>
      </w:r>
      <w:r>
        <w:rPr>
          <w:szCs w:val="22"/>
        </w:rPr>
        <w:t xml:space="preserve"> r.</w:t>
      </w:r>
    </w:p>
    <w:p w14:paraId="6285AF0C" w14:textId="77777777" w:rsidR="00715EE3" w:rsidRDefault="00000000">
      <w:pPr>
        <w:pStyle w:val="Nagwek1"/>
        <w:shd w:val="clear" w:color="auto" w:fill="D9D9D9"/>
      </w:pPr>
      <w:r>
        <w:lastRenderedPageBreak/>
        <w:t>ROZDZIAŁ I:</w:t>
      </w:r>
    </w:p>
    <w:p w14:paraId="3D9952AD" w14:textId="77777777" w:rsidR="00715EE3" w:rsidRDefault="00000000">
      <w:pPr>
        <w:pStyle w:val="Nagwek1"/>
      </w:pPr>
      <w:r>
        <w:t>NAZWA I ADRES ZAMAWIAJĄCEGO</w:t>
      </w:r>
    </w:p>
    <w:p w14:paraId="3E057F3B" w14:textId="77777777" w:rsidR="00715EE3" w:rsidRDefault="00715EE3"/>
    <w:p w14:paraId="73EEBFBD" w14:textId="77777777" w:rsidR="00715EE3" w:rsidRDefault="00000000">
      <w:r>
        <w:t xml:space="preserve">Gmina Poświętne </w:t>
      </w:r>
    </w:p>
    <w:p w14:paraId="293EB68A" w14:textId="77777777" w:rsidR="00715EE3" w:rsidRDefault="00000000">
      <w:r>
        <w:t xml:space="preserve">ul. Akacjowa 4 </w:t>
      </w:r>
    </w:p>
    <w:p w14:paraId="65ED8FCB" w14:textId="77777777" w:rsidR="00715EE3" w:rsidRDefault="00000000">
      <w:r>
        <w:t>26-315 Poświętne</w:t>
      </w:r>
    </w:p>
    <w:p w14:paraId="65B23968" w14:textId="77777777" w:rsidR="00715EE3" w:rsidRDefault="00000000">
      <w:r>
        <w:t>tel. (44) 756 – 40-34</w:t>
      </w:r>
    </w:p>
    <w:p w14:paraId="015142BF" w14:textId="77777777" w:rsidR="00715EE3" w:rsidRDefault="00000000">
      <w:pPr>
        <w:rPr>
          <w:color w:val="000000"/>
        </w:rPr>
      </w:pPr>
      <w:r>
        <w:t xml:space="preserve">e-mail: </w:t>
      </w:r>
      <w:hyperlink r:id="rId16">
        <w:r>
          <w:rPr>
            <w:rStyle w:val="czeinternetowe"/>
          </w:rPr>
          <w:t>poswietne@poswietne.pl</w:t>
        </w:r>
      </w:hyperlink>
    </w:p>
    <w:p w14:paraId="257A4572" w14:textId="4D9912CD" w:rsidR="00715EE3" w:rsidRDefault="00000000">
      <w:pPr>
        <w:ind w:left="0" w:firstLine="0"/>
        <w:rPr>
          <w:b/>
          <w:bCs/>
        </w:rPr>
      </w:pPr>
      <w:r>
        <w:t xml:space="preserve">Adres strony internetowej, na której jest prowadzone postępowanie i na której będą dostępne wszelkie dokumenty związane z prowadzoną procedurą </w:t>
      </w:r>
      <w:hyperlink r:id="rId17">
        <w:r>
          <w:rPr>
            <w:rStyle w:val="czeinternetowe"/>
            <w:b/>
          </w:rPr>
          <w:t>https://ezamowienia.gov.pl/mp-client/tenders/</w:t>
        </w:r>
      </w:hyperlink>
      <w:r w:rsidR="007C0B68" w:rsidRPr="007C0B68">
        <w:rPr>
          <w:rStyle w:val="czeinternetowe"/>
          <w:b/>
        </w:rPr>
        <w:t>ocds-148610-f3fe330e-56b7-11ed-8832-4e4740e186ac</w:t>
      </w:r>
    </w:p>
    <w:p w14:paraId="5EC6F8C3" w14:textId="77777777" w:rsidR="00715EE3" w:rsidRDefault="00000000">
      <w:pPr>
        <w:ind w:left="0" w:firstLine="0"/>
        <w:rPr>
          <w:color w:val="FF0000"/>
          <w:szCs w:val="22"/>
        </w:rPr>
      </w:pPr>
      <w:r>
        <w:t xml:space="preserve">Dodatkowa strona internetowa, na której będą udostępniane dokumenty postępowania: </w:t>
      </w:r>
      <w:hyperlink r:id="rId18">
        <w:r>
          <w:rPr>
            <w:rFonts w:eastAsia="Times New Roman"/>
            <w:b/>
            <w:bCs/>
            <w:color w:val="FF0000"/>
            <w:szCs w:val="22"/>
            <w:u w:val="single" w:color="FF0000"/>
            <w:lang w:eastAsia="pl-PL"/>
          </w:rPr>
          <w:t>https://bip.poswietne.pl/strona-3334-zamowienia_publiczne.html</w:t>
        </w:r>
      </w:hyperlink>
    </w:p>
    <w:p w14:paraId="124227B9" w14:textId="77777777" w:rsidR="00715EE3" w:rsidRDefault="00000000">
      <w:pPr>
        <w:ind w:left="0" w:firstLine="0"/>
        <w:rPr>
          <w:szCs w:val="22"/>
        </w:rPr>
      </w:pPr>
      <w:r>
        <w:rPr>
          <w:szCs w:val="22"/>
        </w:rPr>
        <w:t>Godziny pracy Urzędu Gminy od poniedziałku od poniedziałku do piątku od godz. 7:45 do 15:45</w:t>
      </w:r>
    </w:p>
    <w:p w14:paraId="0EFA9BF5" w14:textId="77777777" w:rsidR="00715EE3" w:rsidRDefault="00715EE3">
      <w:pPr>
        <w:rPr>
          <w:szCs w:val="22"/>
        </w:rPr>
      </w:pPr>
    </w:p>
    <w:p w14:paraId="3F3DBEE0" w14:textId="77777777" w:rsidR="00715EE3" w:rsidRDefault="00000000">
      <w:pPr>
        <w:pStyle w:val="Nagwek1"/>
      </w:pPr>
      <w:r>
        <w:t>ROZDZIAŁ II:</w:t>
      </w:r>
    </w:p>
    <w:p w14:paraId="3ED06C0B" w14:textId="77777777" w:rsidR="00715EE3" w:rsidRDefault="00000000">
      <w:pPr>
        <w:pStyle w:val="Nagwek1"/>
        <w:shd w:val="clear" w:color="auto" w:fill="D9D9D9"/>
        <w:rPr>
          <w:i/>
          <w:iCs/>
        </w:rPr>
      </w:pPr>
      <w:r>
        <w:t>TRYB UDZIELENIA ZAMÓWIENIA</w:t>
      </w:r>
    </w:p>
    <w:p w14:paraId="5CCDC593" w14:textId="77777777" w:rsidR="00715EE3" w:rsidRDefault="00715EE3"/>
    <w:p w14:paraId="5D21819A" w14:textId="77777777" w:rsidR="00715EE3" w:rsidRDefault="00000000">
      <w:pPr>
        <w:pStyle w:val="Akapitzlist"/>
        <w:numPr>
          <w:ilvl w:val="1"/>
          <w:numId w:val="1"/>
        </w:numPr>
        <w:spacing w:line="276" w:lineRule="auto"/>
        <w:rPr>
          <w:szCs w:val="22"/>
        </w:rPr>
      </w:pPr>
      <w:r>
        <w:rPr>
          <w:szCs w:val="22"/>
        </w:rPr>
        <w:t xml:space="preserve">Postępowanie jest prowadzone zgodnie z przepisami ustawy z dnia 11 września 2019 r. </w:t>
      </w:r>
      <w:bookmarkStart w:id="0" w:name="_Hlk79998176"/>
      <w:r>
        <w:rPr>
          <w:szCs w:val="22"/>
        </w:rPr>
        <w:t xml:space="preserve">Prawo zamówień publicznych (Dz.U. z 2022 r. poz. 1710 z </w:t>
      </w:r>
      <w:proofErr w:type="spellStart"/>
      <w:r>
        <w:rPr>
          <w:szCs w:val="22"/>
        </w:rPr>
        <w:t>późn</w:t>
      </w:r>
      <w:proofErr w:type="spellEnd"/>
      <w:r>
        <w:rPr>
          <w:szCs w:val="22"/>
        </w:rPr>
        <w:t>. zm., dalej jako ustawa Pzp)</w:t>
      </w:r>
      <w:bookmarkEnd w:id="0"/>
      <w:r>
        <w:rPr>
          <w:szCs w:val="22"/>
        </w:rPr>
        <w:t xml:space="preserve">, a także wydanymi na podstawie niniejszej ustawy rozporządzeniami wykonawczymi. W zakresie nieuregulowanym przez ww. akty prawne stosuje się przepisy ustawy z dnia 23 kwietnia 1964 r. - Kodeks cywilny (Dz. U. z 2022 r. poz. 1360 z </w:t>
      </w:r>
      <w:proofErr w:type="spellStart"/>
      <w:r>
        <w:rPr>
          <w:szCs w:val="22"/>
        </w:rPr>
        <w:t>późn</w:t>
      </w:r>
      <w:proofErr w:type="spellEnd"/>
      <w:r>
        <w:rPr>
          <w:szCs w:val="22"/>
        </w:rPr>
        <w:t>. zm.).</w:t>
      </w:r>
    </w:p>
    <w:p w14:paraId="6975CBAE" w14:textId="77777777" w:rsidR="00715EE3" w:rsidRDefault="00000000">
      <w:pPr>
        <w:numPr>
          <w:ilvl w:val="1"/>
          <w:numId w:val="1"/>
        </w:numPr>
        <w:spacing w:line="276" w:lineRule="auto"/>
        <w:rPr>
          <w:szCs w:val="22"/>
        </w:rPr>
      </w:pPr>
      <w:r>
        <w:rPr>
          <w:szCs w:val="22"/>
        </w:rPr>
        <w:t>Postępowanie o udzielenie zamówienia publicznego prowadzone jest w trybie podstawowym bez negocjacji, o którym stanowi art. 275 ust. 1 ustawy Pzp.</w:t>
      </w:r>
    </w:p>
    <w:p w14:paraId="6713D123" w14:textId="77777777" w:rsidR="00715EE3" w:rsidRDefault="00000000">
      <w:pPr>
        <w:numPr>
          <w:ilvl w:val="1"/>
          <w:numId w:val="1"/>
        </w:numPr>
        <w:spacing w:line="276" w:lineRule="auto"/>
        <w:rPr>
          <w:szCs w:val="22"/>
        </w:rPr>
      </w:pPr>
      <w:r>
        <w:rPr>
          <w:szCs w:val="22"/>
        </w:rPr>
        <w:t>Szacunkowa wartość zamówienia nie przekracza progów unijnych o jakich stanowi art. 3 ustawy Pzp.</w:t>
      </w:r>
    </w:p>
    <w:p w14:paraId="7E4B2060" w14:textId="77777777" w:rsidR="00715EE3" w:rsidRDefault="00000000">
      <w:pPr>
        <w:numPr>
          <w:ilvl w:val="1"/>
          <w:numId w:val="1"/>
        </w:numPr>
        <w:spacing w:line="276" w:lineRule="auto"/>
        <w:rPr>
          <w:szCs w:val="22"/>
        </w:rPr>
      </w:pPr>
      <w:r>
        <w:rPr>
          <w:szCs w:val="22"/>
        </w:rPr>
        <w:t>Zamawiający nie przewiduje wyboru najkorzystniejszej oferty z możliwością prowadzenia negocjacji.</w:t>
      </w:r>
    </w:p>
    <w:p w14:paraId="2325FBF6" w14:textId="77777777" w:rsidR="00715EE3" w:rsidRDefault="00000000">
      <w:pPr>
        <w:numPr>
          <w:ilvl w:val="1"/>
          <w:numId w:val="1"/>
        </w:numPr>
        <w:tabs>
          <w:tab w:val="clear" w:pos="0"/>
        </w:tabs>
        <w:spacing w:line="276" w:lineRule="auto"/>
        <w:rPr>
          <w:szCs w:val="22"/>
        </w:rPr>
      </w:pPr>
      <w:r>
        <w:rPr>
          <w:szCs w:val="22"/>
        </w:rPr>
        <w:t xml:space="preserve">Zamówienie nie jest podzielone na części. </w:t>
      </w:r>
    </w:p>
    <w:p w14:paraId="033FD43A" w14:textId="77777777" w:rsidR="00715EE3" w:rsidRDefault="00000000">
      <w:pPr>
        <w:numPr>
          <w:ilvl w:val="1"/>
          <w:numId w:val="1"/>
        </w:numPr>
        <w:spacing w:line="276" w:lineRule="auto"/>
        <w:rPr>
          <w:szCs w:val="22"/>
        </w:rPr>
      </w:pPr>
      <w:r>
        <w:rPr>
          <w:szCs w:val="22"/>
        </w:rPr>
        <w:t>Zamawiający nie przewiduje aukcji elektronicznej,</w:t>
      </w:r>
    </w:p>
    <w:p w14:paraId="42BD6FF7" w14:textId="77777777" w:rsidR="00715EE3" w:rsidRDefault="00000000">
      <w:pPr>
        <w:numPr>
          <w:ilvl w:val="1"/>
          <w:numId w:val="1"/>
        </w:numPr>
        <w:spacing w:line="276" w:lineRule="auto"/>
        <w:rPr>
          <w:szCs w:val="22"/>
        </w:rPr>
      </w:pPr>
      <w:r>
        <w:rPr>
          <w:szCs w:val="22"/>
        </w:rPr>
        <w:t>Zamawiający nie przewiduje złożenia oferty w postaci katalogów elektronicznych lub dołączenia katalogów elektronicznych do oferty.</w:t>
      </w:r>
    </w:p>
    <w:p w14:paraId="787D27BA" w14:textId="77777777" w:rsidR="00715EE3" w:rsidRDefault="00000000">
      <w:pPr>
        <w:numPr>
          <w:ilvl w:val="1"/>
          <w:numId w:val="1"/>
        </w:numPr>
        <w:spacing w:line="276" w:lineRule="auto"/>
        <w:rPr>
          <w:szCs w:val="22"/>
        </w:rPr>
      </w:pPr>
      <w:r>
        <w:t>Zamawiający nie dopuszcza składania ofert wariantowych.</w:t>
      </w:r>
    </w:p>
    <w:p w14:paraId="746A08F9" w14:textId="77777777" w:rsidR="00715EE3" w:rsidRDefault="00000000">
      <w:pPr>
        <w:numPr>
          <w:ilvl w:val="1"/>
          <w:numId w:val="1"/>
        </w:numPr>
        <w:spacing w:line="276" w:lineRule="auto"/>
        <w:rPr>
          <w:szCs w:val="22"/>
        </w:rPr>
      </w:pPr>
      <w:r>
        <w:rPr>
          <w:szCs w:val="22"/>
        </w:rPr>
        <w:t>Zamawiający nie prowadzi postępowania w celu zawarcia umowy ramowej.</w:t>
      </w:r>
    </w:p>
    <w:p w14:paraId="22E722C8" w14:textId="77777777" w:rsidR="00715EE3" w:rsidRDefault="00000000">
      <w:pPr>
        <w:numPr>
          <w:ilvl w:val="1"/>
          <w:numId w:val="1"/>
        </w:numPr>
        <w:spacing w:line="276" w:lineRule="auto"/>
        <w:rPr>
          <w:szCs w:val="22"/>
        </w:rPr>
      </w:pPr>
      <w:r>
        <w:rPr>
          <w:szCs w:val="22"/>
        </w:rPr>
        <w:t>Zamawiający nie zastrzega możliwości ubiegania się o udzielenie zamówienia wyłącznie przez Wykonawców, o których mowa w art. 94 Pzp.</w:t>
      </w:r>
    </w:p>
    <w:p w14:paraId="182E22E8" w14:textId="77777777" w:rsidR="00715EE3" w:rsidRDefault="00000000">
      <w:pPr>
        <w:numPr>
          <w:ilvl w:val="1"/>
          <w:numId w:val="1"/>
        </w:numPr>
        <w:spacing w:line="276" w:lineRule="auto"/>
        <w:rPr>
          <w:szCs w:val="22"/>
        </w:rPr>
      </w:pPr>
      <w:r>
        <w:rPr>
          <w:szCs w:val="22"/>
        </w:rPr>
        <w:t>Zamawiający nie przewiduje zwrotu kosztów za udział w postępowaniu.</w:t>
      </w:r>
    </w:p>
    <w:p w14:paraId="3CFDE65D" w14:textId="77777777" w:rsidR="00715EE3" w:rsidRDefault="00000000">
      <w:pPr>
        <w:numPr>
          <w:ilvl w:val="1"/>
          <w:numId w:val="1"/>
        </w:numPr>
        <w:spacing w:line="276" w:lineRule="auto"/>
        <w:rPr>
          <w:szCs w:val="22"/>
        </w:rPr>
      </w:pPr>
      <w:r>
        <w:rPr>
          <w:szCs w:val="22"/>
        </w:rPr>
        <w:t>Zamawiający nie przewiduje rozliczenia w walutach obcych.</w:t>
      </w:r>
    </w:p>
    <w:p w14:paraId="737B4D95" w14:textId="77777777" w:rsidR="00715EE3" w:rsidRDefault="00000000">
      <w:pPr>
        <w:numPr>
          <w:ilvl w:val="1"/>
          <w:numId w:val="1"/>
        </w:numPr>
        <w:spacing w:line="276" w:lineRule="auto"/>
        <w:rPr>
          <w:szCs w:val="22"/>
        </w:rPr>
      </w:pPr>
      <w:r>
        <w:t>Zamawiający nie przewiduje udzielania zamówień publicznych, o których mowa w art. 214 ust. 1 pkt 7 i 8.</w:t>
      </w:r>
    </w:p>
    <w:p w14:paraId="5C5C3820" w14:textId="77777777" w:rsidR="00715EE3" w:rsidRDefault="00000000">
      <w:pPr>
        <w:numPr>
          <w:ilvl w:val="1"/>
          <w:numId w:val="1"/>
        </w:numPr>
        <w:spacing w:line="276" w:lineRule="auto"/>
        <w:rPr>
          <w:szCs w:val="22"/>
        </w:rPr>
      </w:pPr>
      <w:r>
        <w:rPr>
          <w:szCs w:val="22"/>
        </w:rPr>
        <w:t>Zamawiający nie wymaga złożenia przedmiotowych środków dowodowych w prowadzonym postępowaniu.</w:t>
      </w:r>
    </w:p>
    <w:p w14:paraId="58E20C26" w14:textId="77777777" w:rsidR="00715EE3" w:rsidRDefault="00000000">
      <w:pPr>
        <w:numPr>
          <w:ilvl w:val="1"/>
          <w:numId w:val="1"/>
        </w:numPr>
        <w:spacing w:line="276" w:lineRule="auto"/>
        <w:rPr>
          <w:szCs w:val="22"/>
        </w:rPr>
      </w:pPr>
      <w:r>
        <w:rPr>
          <w:szCs w:val="22"/>
        </w:rPr>
        <w:t>Zamawiający nie wymaga wniesienia wadium.</w:t>
      </w:r>
    </w:p>
    <w:p w14:paraId="72F8F68D" w14:textId="77777777" w:rsidR="00715EE3" w:rsidRDefault="00000000">
      <w:pPr>
        <w:numPr>
          <w:ilvl w:val="1"/>
          <w:numId w:val="1"/>
        </w:numPr>
        <w:spacing w:line="276" w:lineRule="auto"/>
        <w:rPr>
          <w:szCs w:val="22"/>
        </w:rPr>
      </w:pPr>
      <w:r>
        <w:rPr>
          <w:szCs w:val="22"/>
        </w:rPr>
        <w:t>Niniejsza specyfikacja warunków zamówienia (dalej jako: SWZ) została opracowana przy uwzględnieniu m.in.:</w:t>
      </w:r>
    </w:p>
    <w:p w14:paraId="54177CE0" w14:textId="77777777" w:rsidR="00715EE3" w:rsidRDefault="00000000">
      <w:pPr>
        <w:pStyle w:val="Akapitzlist"/>
        <w:numPr>
          <w:ilvl w:val="1"/>
          <w:numId w:val="2"/>
        </w:numPr>
        <w:spacing w:line="276" w:lineRule="auto"/>
        <w:rPr>
          <w:szCs w:val="22"/>
        </w:rPr>
      </w:pPr>
      <w:r>
        <w:rPr>
          <w:szCs w:val="22"/>
        </w:rPr>
        <w:t>Ustawy z dnia 11 września 2019 r. Prawo zamówień publicznych (Dz. U. z 2022 r. poz. 1710 z </w:t>
      </w:r>
      <w:proofErr w:type="spellStart"/>
      <w:r>
        <w:rPr>
          <w:szCs w:val="22"/>
        </w:rPr>
        <w:t>późn</w:t>
      </w:r>
      <w:proofErr w:type="spellEnd"/>
      <w:r>
        <w:rPr>
          <w:szCs w:val="22"/>
        </w:rPr>
        <w:t>. zm.);</w:t>
      </w:r>
    </w:p>
    <w:p w14:paraId="241E8EBE" w14:textId="77777777" w:rsidR="00715EE3" w:rsidRDefault="00000000">
      <w:pPr>
        <w:pStyle w:val="Akapitzlist"/>
        <w:numPr>
          <w:ilvl w:val="1"/>
          <w:numId w:val="2"/>
        </w:numPr>
        <w:spacing w:line="276" w:lineRule="auto"/>
        <w:rPr>
          <w:szCs w:val="22"/>
        </w:rPr>
      </w:pPr>
      <w:r>
        <w:rPr>
          <w:szCs w:val="22"/>
        </w:rPr>
        <w:lastRenderedPageBreak/>
        <w:t>Rozporządzenie Ministra Rozwoju, Pracy i Technologii z dnia 23 grudnia 2020 r. w sprawie podmiotowych środków dowodowych oraz innych dokumentów lub oświadczeń, jakich może żądać Zamawiający od Wykonawcy (Dz. U. z 2020 r. poz. 2415);</w:t>
      </w:r>
    </w:p>
    <w:p w14:paraId="4356E20B" w14:textId="77777777" w:rsidR="00715EE3" w:rsidRDefault="00000000">
      <w:pPr>
        <w:pStyle w:val="Akapitzlist"/>
        <w:numPr>
          <w:ilvl w:val="1"/>
          <w:numId w:val="2"/>
        </w:numPr>
        <w:spacing w:line="276" w:lineRule="auto"/>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14:paraId="772AA3B9" w14:textId="77777777" w:rsidR="00715EE3" w:rsidRDefault="00000000">
      <w:pPr>
        <w:pStyle w:val="Akapitzlist"/>
        <w:numPr>
          <w:ilvl w:val="1"/>
          <w:numId w:val="2"/>
        </w:numPr>
        <w:spacing w:line="276" w:lineRule="auto"/>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39D7E758" w14:textId="77777777" w:rsidR="00715EE3" w:rsidRDefault="00000000">
      <w:pPr>
        <w:pStyle w:val="Akapitzlist"/>
        <w:numPr>
          <w:ilvl w:val="1"/>
          <w:numId w:val="2"/>
        </w:numPr>
        <w:spacing w:line="276" w:lineRule="auto"/>
        <w:rPr>
          <w:szCs w:val="22"/>
        </w:rPr>
      </w:pPr>
      <w:r>
        <w:rPr>
          <w:szCs w:val="22"/>
        </w:rPr>
        <w:t xml:space="preserve">Ustawy z dnia 16 kwietnia 1993 r. o zwalczaniu nieuczciwej konkurencji (Dz. U. z 2022 r. poz. 1233 z </w:t>
      </w:r>
      <w:proofErr w:type="spellStart"/>
      <w:r>
        <w:rPr>
          <w:szCs w:val="22"/>
        </w:rPr>
        <w:t>późn</w:t>
      </w:r>
      <w:proofErr w:type="spellEnd"/>
      <w:r>
        <w:rPr>
          <w:szCs w:val="22"/>
        </w:rPr>
        <w:t>. zm.);</w:t>
      </w:r>
    </w:p>
    <w:p w14:paraId="2AD2ED9E" w14:textId="77777777" w:rsidR="00715EE3" w:rsidRDefault="00000000">
      <w:pPr>
        <w:pStyle w:val="Akapitzlist"/>
        <w:numPr>
          <w:ilvl w:val="1"/>
          <w:numId w:val="2"/>
        </w:numPr>
        <w:spacing w:line="276" w:lineRule="auto"/>
        <w:rPr>
          <w:szCs w:val="22"/>
        </w:rPr>
      </w:pPr>
      <w:r>
        <w:rPr>
          <w:szCs w:val="22"/>
        </w:rPr>
        <w:t>Ustawy z dnia 23 kwietnia 1964 r. - Kodeks cywilny (Dz. U. 2022 poz. 1360 z </w:t>
      </w:r>
      <w:proofErr w:type="spellStart"/>
      <w:r>
        <w:rPr>
          <w:szCs w:val="22"/>
        </w:rPr>
        <w:t>późn</w:t>
      </w:r>
      <w:proofErr w:type="spellEnd"/>
      <w:r>
        <w:rPr>
          <w:szCs w:val="22"/>
        </w:rPr>
        <w:t xml:space="preserve"> zm.);</w:t>
      </w:r>
    </w:p>
    <w:p w14:paraId="78F28748" w14:textId="77777777" w:rsidR="00715EE3" w:rsidRDefault="00000000">
      <w:pPr>
        <w:pStyle w:val="Akapitzlist"/>
        <w:numPr>
          <w:ilvl w:val="1"/>
          <w:numId w:val="2"/>
        </w:numPr>
        <w:spacing w:line="276" w:lineRule="auto"/>
        <w:rPr>
          <w:szCs w:val="22"/>
        </w:rPr>
      </w:pPr>
      <w:r>
        <w:rPr>
          <w:szCs w:val="22"/>
        </w:rPr>
        <w:t>Ustawy z dnia 7 lipca 1994 r. Prawo budowlane (Dz. U. z 2021 r. poz. 2351 z </w:t>
      </w:r>
      <w:proofErr w:type="spellStart"/>
      <w:r>
        <w:rPr>
          <w:szCs w:val="22"/>
        </w:rPr>
        <w:t>późn</w:t>
      </w:r>
      <w:proofErr w:type="spellEnd"/>
      <w:r>
        <w:rPr>
          <w:szCs w:val="22"/>
        </w:rPr>
        <w:t xml:space="preserve"> zm., dalej jako </w:t>
      </w:r>
      <w:proofErr w:type="spellStart"/>
      <w:r>
        <w:rPr>
          <w:szCs w:val="22"/>
        </w:rPr>
        <w:t>P.b</w:t>
      </w:r>
      <w:proofErr w:type="spellEnd"/>
      <w:r>
        <w:rPr>
          <w:szCs w:val="22"/>
        </w:rPr>
        <w:t>) oraz przepisów wykonawczych do tej ustawy.</w:t>
      </w:r>
    </w:p>
    <w:p w14:paraId="0B3CE0E7" w14:textId="77777777" w:rsidR="00715EE3" w:rsidRDefault="00715EE3">
      <w:pPr>
        <w:rPr>
          <w:sz w:val="24"/>
          <w:szCs w:val="28"/>
        </w:rPr>
      </w:pPr>
    </w:p>
    <w:p w14:paraId="398CA841" w14:textId="77777777" w:rsidR="00715EE3" w:rsidRDefault="00000000">
      <w:pPr>
        <w:pStyle w:val="Nagwek1"/>
      </w:pPr>
      <w:r>
        <w:t>ROZDZIAŁ III:</w:t>
      </w:r>
    </w:p>
    <w:p w14:paraId="641F9124" w14:textId="77777777" w:rsidR="00715EE3" w:rsidRDefault="00000000">
      <w:pPr>
        <w:pStyle w:val="Nagwek1"/>
      </w:pPr>
      <w:r>
        <w:t>OPIS PRZEDMIOTU ZAMÓWIENIA WRAZ Z PODANIEM INFORMACJI O MOŻLIWOŚCI SKŁADANIA OFERT CZĘŚCIOWYCH</w:t>
      </w:r>
    </w:p>
    <w:p w14:paraId="2A0FEF84" w14:textId="77777777" w:rsidR="00715EE3" w:rsidRDefault="00715EE3"/>
    <w:p w14:paraId="406461D6" w14:textId="02C783B4" w:rsidR="00715EE3" w:rsidRDefault="00000000">
      <w:pPr>
        <w:pStyle w:val="Akapitzlist"/>
        <w:numPr>
          <w:ilvl w:val="0"/>
          <w:numId w:val="3"/>
        </w:numPr>
      </w:pPr>
      <w:r>
        <w:t xml:space="preserve">Przedmiotem zamówienia jest sukcesywny zakup i dostawa własnym transportem węgla opałowego, </w:t>
      </w:r>
      <w:proofErr w:type="spellStart"/>
      <w:r>
        <w:t>eko</w:t>
      </w:r>
      <w:proofErr w:type="spellEnd"/>
      <w:r w:rsidR="007C498F">
        <w:t>-</w:t>
      </w:r>
      <w:r>
        <w:t>groszku wraz z rozładunkiem w miejscu składowania na okres grzewczy 2022/2023.</w:t>
      </w:r>
    </w:p>
    <w:p w14:paraId="660A2223" w14:textId="77777777" w:rsidR="00715EE3" w:rsidRDefault="00000000">
      <w:pPr>
        <w:pStyle w:val="Akapitzlist"/>
        <w:numPr>
          <w:ilvl w:val="0"/>
          <w:numId w:val="3"/>
        </w:numPr>
      </w:pPr>
      <w:r>
        <w:t>Węgiel opałowy dostarczany będzie do Zespołu Szkolno-Przedszkolnego w Poświętnem oraz Filii w Brudzewicach.</w:t>
      </w:r>
    </w:p>
    <w:p w14:paraId="2DCC78ED" w14:textId="77777777" w:rsidR="00715EE3" w:rsidRDefault="00000000">
      <w:pPr>
        <w:pStyle w:val="Akapitzlist"/>
        <w:numPr>
          <w:ilvl w:val="0"/>
          <w:numId w:val="3"/>
        </w:numPr>
      </w:pPr>
      <w:r>
        <w:t>Dostarczany opał musi posiadać atest, certyfikat lub świadectwo jakości.</w:t>
      </w:r>
    </w:p>
    <w:p w14:paraId="1847D845" w14:textId="77777777" w:rsidR="00715EE3" w:rsidRDefault="00000000">
      <w:pPr>
        <w:pStyle w:val="Akapitzlist"/>
        <w:numPr>
          <w:ilvl w:val="0"/>
          <w:numId w:val="3"/>
        </w:numPr>
      </w:pPr>
      <w:r>
        <w:t>Wymagane parametry opału będącego przedmiotem zamówienia:</w:t>
      </w:r>
    </w:p>
    <w:p w14:paraId="17407D13" w14:textId="77777777" w:rsidR="00715EE3" w:rsidRDefault="00000000">
      <w:pPr>
        <w:pStyle w:val="Akapitzlist"/>
        <w:numPr>
          <w:ilvl w:val="1"/>
          <w:numId w:val="3"/>
        </w:numPr>
      </w:pPr>
      <w:r>
        <w:t xml:space="preserve">Węgiel </w:t>
      </w:r>
      <w:proofErr w:type="spellStart"/>
      <w:r>
        <w:t>eko</w:t>
      </w:r>
      <w:proofErr w:type="spellEnd"/>
      <w:r>
        <w:t>-groszek energetyczny, płukany typ 31,2</w:t>
      </w:r>
    </w:p>
    <w:p w14:paraId="200B099C" w14:textId="77777777" w:rsidR="00715EE3" w:rsidRDefault="00000000">
      <w:pPr>
        <w:pStyle w:val="Akapitzlist"/>
        <w:numPr>
          <w:ilvl w:val="1"/>
          <w:numId w:val="3"/>
        </w:numPr>
      </w:pPr>
      <w:r>
        <w:t>Granulacja 5-25 mm</w:t>
      </w:r>
    </w:p>
    <w:p w14:paraId="627C78FE" w14:textId="77777777" w:rsidR="00715EE3" w:rsidRDefault="00000000">
      <w:pPr>
        <w:pStyle w:val="Akapitzlist"/>
        <w:numPr>
          <w:ilvl w:val="1"/>
          <w:numId w:val="3"/>
        </w:numPr>
      </w:pPr>
      <w:r>
        <w:t>Zawartość wilgoci do 15%</w:t>
      </w:r>
    </w:p>
    <w:p w14:paraId="5C3A8183" w14:textId="77777777" w:rsidR="00715EE3" w:rsidRDefault="00000000">
      <w:pPr>
        <w:pStyle w:val="Akapitzlist"/>
        <w:numPr>
          <w:ilvl w:val="1"/>
          <w:numId w:val="3"/>
        </w:numPr>
      </w:pPr>
      <w:r>
        <w:t>kaloryczność 25-28 MJ/kg</w:t>
      </w:r>
    </w:p>
    <w:p w14:paraId="4B87653E" w14:textId="77777777" w:rsidR="00715EE3" w:rsidRDefault="00000000">
      <w:pPr>
        <w:pStyle w:val="Akapitzlist"/>
        <w:numPr>
          <w:ilvl w:val="1"/>
          <w:numId w:val="3"/>
        </w:numPr>
      </w:pPr>
      <w:r>
        <w:t xml:space="preserve">zawartość popiołu 5-9% </w:t>
      </w:r>
    </w:p>
    <w:p w14:paraId="2443CF85" w14:textId="77777777" w:rsidR="00715EE3" w:rsidRDefault="00000000">
      <w:pPr>
        <w:pStyle w:val="Akapitzlist"/>
        <w:numPr>
          <w:ilvl w:val="1"/>
          <w:numId w:val="3"/>
        </w:numPr>
      </w:pPr>
      <w:r>
        <w:t>zawartość siarki 0,6-0,9%</w:t>
      </w:r>
    </w:p>
    <w:p w14:paraId="587CEC8B" w14:textId="77777777" w:rsidR="00715EE3" w:rsidRDefault="00000000">
      <w:pPr>
        <w:pStyle w:val="Akapitzlist"/>
        <w:numPr>
          <w:ilvl w:val="1"/>
          <w:numId w:val="3"/>
        </w:numPr>
      </w:pPr>
      <w:r>
        <w:t>spiekalność maxx15</w:t>
      </w:r>
    </w:p>
    <w:p w14:paraId="4B8B786C" w14:textId="77777777" w:rsidR="00715EE3" w:rsidRDefault="00000000">
      <w:pPr>
        <w:pStyle w:val="Akapitzlist"/>
        <w:numPr>
          <w:ilvl w:val="0"/>
          <w:numId w:val="3"/>
        </w:numPr>
      </w:pPr>
      <w:r>
        <w:t xml:space="preserve">Przewidywane zużycie opału na sezon grzewczy 2022/2023 wynosi </w:t>
      </w:r>
      <w:r w:rsidRPr="00D53DAC">
        <w:rPr>
          <w:b/>
          <w:bCs/>
        </w:rPr>
        <w:t>70</w:t>
      </w:r>
      <w:r>
        <w:t xml:space="preserve"> ton.</w:t>
      </w:r>
    </w:p>
    <w:p w14:paraId="40979E9A" w14:textId="77777777" w:rsidR="00715EE3" w:rsidRDefault="00000000">
      <w:pPr>
        <w:pStyle w:val="Akapitzlist"/>
        <w:numPr>
          <w:ilvl w:val="0"/>
          <w:numId w:val="3"/>
        </w:numPr>
      </w:pPr>
      <w:r>
        <w:t>Powyższe zapotrzebowanie jest zapotrzebowaniem szacunkowym, dlatego Zamawiający zastrzega sobie prawo do zamówienia opału w mniejszym lub większym zakresie, w zależności od potrzeb grzewczych.</w:t>
      </w:r>
    </w:p>
    <w:p w14:paraId="13AC4BD8" w14:textId="74A89776" w:rsidR="00715EE3" w:rsidRDefault="00000000">
      <w:pPr>
        <w:pStyle w:val="Akapitzlist"/>
        <w:numPr>
          <w:ilvl w:val="0"/>
          <w:numId w:val="3"/>
        </w:numPr>
      </w:pPr>
      <w:r>
        <w:t xml:space="preserve">Ilość i częstotliwość składania </w:t>
      </w:r>
      <w:r w:rsidRPr="00D125EE">
        <w:t>poszczególnych zamówień w okresie realizacji zamówienia na zakup i dostawy węgla opałowego</w:t>
      </w:r>
      <w:r w:rsidR="007C498F">
        <w:t>, z</w:t>
      </w:r>
      <w:r>
        <w:t>ależna będzie od aktualnych potrzeb Zamawiającego.</w:t>
      </w:r>
    </w:p>
    <w:p w14:paraId="7711B108" w14:textId="77777777" w:rsidR="00715EE3" w:rsidRDefault="00000000">
      <w:pPr>
        <w:pStyle w:val="Akapitzlist"/>
        <w:numPr>
          <w:ilvl w:val="0"/>
          <w:numId w:val="3"/>
        </w:numPr>
      </w:pPr>
      <w:r>
        <w:t>Termin oraz wielkość dostaw uzgadniana będzie telefonicznie lub pocztą elektroniczną.</w:t>
      </w:r>
    </w:p>
    <w:p w14:paraId="7CC167AE" w14:textId="77777777" w:rsidR="00715EE3" w:rsidRDefault="00000000">
      <w:pPr>
        <w:pStyle w:val="Akapitzlist"/>
        <w:numPr>
          <w:ilvl w:val="0"/>
          <w:numId w:val="3"/>
        </w:numPr>
      </w:pPr>
      <w:r>
        <w:t>Wykonawca zrealizuje dostawę w nieprzekraczalnym terminie 3 dni roboczych od dnia złożenia zamówienia.</w:t>
      </w:r>
    </w:p>
    <w:p w14:paraId="22B36E15" w14:textId="77777777" w:rsidR="00715EE3" w:rsidRDefault="00000000">
      <w:pPr>
        <w:pStyle w:val="Akapitzlist"/>
        <w:numPr>
          <w:ilvl w:val="0"/>
          <w:numId w:val="3"/>
        </w:numPr>
      </w:pPr>
      <w:r>
        <w:t>Dostawy będą realizowane w uzgodnionych terminach i godzinach w dni robocze.</w:t>
      </w:r>
    </w:p>
    <w:p w14:paraId="5892D672" w14:textId="77777777" w:rsidR="00715EE3" w:rsidRDefault="00000000">
      <w:pPr>
        <w:pStyle w:val="Akapitzlist"/>
        <w:numPr>
          <w:ilvl w:val="0"/>
          <w:numId w:val="3"/>
        </w:numPr>
      </w:pPr>
      <w:r>
        <w:t>Dostarczany opał ma byś suchy (w przypadku opadów podczas transportu, opał ma być zabezpieczony przed zamoknięciem).</w:t>
      </w:r>
    </w:p>
    <w:p w14:paraId="1439C3CF" w14:textId="77777777" w:rsidR="00715EE3" w:rsidRDefault="00000000">
      <w:pPr>
        <w:pStyle w:val="Akapitzlist"/>
        <w:numPr>
          <w:ilvl w:val="0"/>
          <w:numId w:val="3"/>
        </w:numPr>
      </w:pPr>
      <w:r>
        <w:t>Opał będzie dostarczany do wskazanych przez Zamawiającego jednostek transportem samochodowym samowyładowczym wyposażonym w urządzenia zabezpieczające przed wpływem warunków atmosferycznych, które mogłyby skutkować utratą przez towar walorów użytkowych.</w:t>
      </w:r>
    </w:p>
    <w:p w14:paraId="0719A15D" w14:textId="77777777" w:rsidR="00715EE3" w:rsidRDefault="00000000">
      <w:pPr>
        <w:pStyle w:val="Akapitzlist"/>
        <w:numPr>
          <w:ilvl w:val="0"/>
          <w:numId w:val="3"/>
        </w:numPr>
      </w:pPr>
      <w:r>
        <w:lastRenderedPageBreak/>
        <w:t>Do każdej dostawy Wykonawca dostarczy dokument dostawy oraz świadectwo jakości dostarczanej partii towaru wystawione przez uprawniony podmiot. Brak powyższych dokumentów będzie stanowić dla Zamawiającego podstawę do odmowy przyjęcia danej partii.</w:t>
      </w:r>
    </w:p>
    <w:p w14:paraId="7D5012FF" w14:textId="77777777" w:rsidR="00715EE3" w:rsidRDefault="00000000">
      <w:pPr>
        <w:pStyle w:val="Akapitzlist"/>
        <w:numPr>
          <w:ilvl w:val="0"/>
          <w:numId w:val="3"/>
        </w:numPr>
      </w:pPr>
      <w:r>
        <w:t>Zamawiający zastrzega sobie prawo zlecenia badania laboratoryjnego określonej partii dostawy opału w celu sprawdzenia spełniania wymagań jakościowych, dwa razy w sezonie grzewczym. Koszty przeprowadzonych badań laboratoryjnych pokrywa Wykonawca.</w:t>
      </w:r>
    </w:p>
    <w:p w14:paraId="03F5B2E8" w14:textId="77777777" w:rsidR="00715EE3" w:rsidRDefault="00000000">
      <w:pPr>
        <w:pStyle w:val="Akapitzlist"/>
        <w:numPr>
          <w:ilvl w:val="0"/>
          <w:numId w:val="3"/>
        </w:numPr>
      </w:pPr>
      <w:r>
        <w:t>W razie wątpliwości co do parametrów opału określonych w pkt. 4 Zamawiający zastrzega sobie prawo do komisyjnego pobierania prób dostarczonego opału celem wykonania analiz laboratoryjnych.</w:t>
      </w:r>
    </w:p>
    <w:p w14:paraId="03DD21E9" w14:textId="77777777" w:rsidR="00715EE3" w:rsidRDefault="00000000">
      <w:pPr>
        <w:pStyle w:val="Akapitzlist"/>
        <w:numPr>
          <w:ilvl w:val="0"/>
          <w:numId w:val="3"/>
        </w:numPr>
      </w:pPr>
      <w:r>
        <w:t>Wykonawca zobowiązuje się zrealizować umowę z najwyższą starannością i obowiązującymi przepisami gwarantując, że dostarczony opał odpowiadać będzie Polskim Normom oraz parametrom określonym w złożonej ofercie.</w:t>
      </w:r>
    </w:p>
    <w:p w14:paraId="556AA0E4" w14:textId="77777777" w:rsidR="00715EE3" w:rsidRDefault="00000000">
      <w:pPr>
        <w:pStyle w:val="Akapitzlist"/>
        <w:numPr>
          <w:ilvl w:val="0"/>
          <w:numId w:val="3"/>
        </w:numPr>
      </w:pPr>
      <w:r>
        <w:t>Wykonawca ponosi odpowiedzialność za uszkodzenia, które mogą wystąpić podczas dostawy z jego winy.</w:t>
      </w:r>
    </w:p>
    <w:p w14:paraId="29051E41" w14:textId="1659812F" w:rsidR="00B472AE" w:rsidRDefault="00B472AE" w:rsidP="00D80523">
      <w:pPr>
        <w:pStyle w:val="Akapitzlist"/>
        <w:numPr>
          <w:ilvl w:val="0"/>
          <w:numId w:val="3"/>
        </w:numPr>
      </w:pPr>
      <w:r>
        <w:t xml:space="preserve">Zamawiający przewiduje zastosowanie prawa opcji w ilości </w:t>
      </w:r>
      <w:r w:rsidR="00D80523">
        <w:t>14</w:t>
      </w:r>
      <w:r>
        <w:t xml:space="preserve"> ton (do 20% wartości zamówienia podstawowego),</w:t>
      </w:r>
    </w:p>
    <w:p w14:paraId="22889D37" w14:textId="77777777" w:rsidR="00B472AE" w:rsidRDefault="00B472AE" w:rsidP="00B472AE">
      <w:pPr>
        <w:pStyle w:val="Akapitzlist"/>
        <w:numPr>
          <w:ilvl w:val="0"/>
          <w:numId w:val="3"/>
        </w:numPr>
      </w:pPr>
      <w: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6E03FD00" w14:textId="77777777" w:rsidR="00B472AE" w:rsidRDefault="00B472AE" w:rsidP="00B472AE">
      <w:pPr>
        <w:pStyle w:val="Akapitzlist"/>
        <w:numPr>
          <w:ilvl w:val="0"/>
          <w:numId w:val="3"/>
        </w:numPr>
      </w:pPr>
      <w:r>
        <w:t xml:space="preserve">W celu uruchomienia prawa opcji Zamawiający złoży Wykonawcy pisemne oświadczenie woli w przedmiocie skorzystania z prawa opcji w określonym zakresie. Oświadczenie będzie zawierało potwierdzenie środków finansowych na zrealizowanie zamówienia i będzie stanowiło załącznik do umowy </w:t>
      </w:r>
    </w:p>
    <w:p w14:paraId="2A0DE7C8" w14:textId="77777777" w:rsidR="00B472AE" w:rsidRDefault="00B472AE" w:rsidP="00B472AE">
      <w:pPr>
        <w:pStyle w:val="Akapitzlist"/>
        <w:numPr>
          <w:ilvl w:val="0"/>
          <w:numId w:val="3"/>
        </w:numPr>
      </w:pPr>
      <w: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7281A404" w14:textId="77777777" w:rsidR="00B472AE" w:rsidRDefault="00B472AE" w:rsidP="00B472AE">
      <w:pPr>
        <w:pStyle w:val="Akapitzlist"/>
        <w:numPr>
          <w:ilvl w:val="0"/>
          <w:numId w:val="3"/>
        </w:numPr>
      </w:pPr>
      <w:r>
        <w:t xml:space="preserve">Jeżeli Zamawiający skorzysta z prawa opcji obowiązkiem umownym wykonawcy jest wykonanie świadczenia w zakresie objętym wykorzystanym prawem opcji na warunkach takich jak zamówienie podstawowe. </w:t>
      </w:r>
    </w:p>
    <w:p w14:paraId="727E2EC7" w14:textId="77777777" w:rsidR="00B472AE" w:rsidRDefault="00B472AE" w:rsidP="00B472AE">
      <w:pPr>
        <w:pStyle w:val="Akapitzlist"/>
        <w:numPr>
          <w:ilvl w:val="0"/>
          <w:numId w:val="3"/>
        </w:numPr>
      </w:pPr>
      <w:r>
        <w:t xml:space="preserve">Zamawiający ma prawo wielokrotnie korzystać z prawa opcji po zrealizowaniu zakresu podstawowego zamówienia – jednak do wyczerpania maksymalnego zakresu prawa opcji. </w:t>
      </w:r>
    </w:p>
    <w:p w14:paraId="2B79AC6C" w14:textId="77777777" w:rsidR="00D80523" w:rsidRPr="00D80523" w:rsidRDefault="00B472AE" w:rsidP="00B472AE">
      <w:pPr>
        <w:pStyle w:val="Akapitzlist"/>
        <w:numPr>
          <w:ilvl w:val="0"/>
          <w:numId w:val="3"/>
        </w:numPr>
        <w:rPr>
          <w:szCs w:val="22"/>
        </w:rPr>
      </w:pPr>
      <w:r w:rsidRPr="00D80523">
        <w:rPr>
          <w:szCs w:val="22"/>
        </w:rPr>
        <w:t>Uruchomienie opcji nie będzie wymagało zmiany umowy.</w:t>
      </w:r>
    </w:p>
    <w:p w14:paraId="30B4D112" w14:textId="77777777" w:rsidR="00D80523" w:rsidRPr="00D80523" w:rsidRDefault="00D80523" w:rsidP="00B472AE">
      <w:pPr>
        <w:pStyle w:val="Akapitzlist"/>
        <w:numPr>
          <w:ilvl w:val="0"/>
          <w:numId w:val="3"/>
        </w:numPr>
        <w:rPr>
          <w:szCs w:val="22"/>
        </w:rPr>
      </w:pPr>
      <w:r w:rsidRPr="00D80523">
        <w:rPr>
          <w:szCs w:val="22"/>
        </w:rPr>
        <w:t>Zamawiający przewiduje rozliczenie w postaci faktur cząstkowych po dostarczonej partii kruszywa.</w:t>
      </w:r>
    </w:p>
    <w:p w14:paraId="76AB1BF9" w14:textId="5763F4D7" w:rsidR="00715EE3" w:rsidRPr="00D80523" w:rsidRDefault="00000000" w:rsidP="00B472AE">
      <w:pPr>
        <w:pStyle w:val="Akapitzlist"/>
        <w:numPr>
          <w:ilvl w:val="0"/>
          <w:numId w:val="3"/>
        </w:numPr>
        <w:rPr>
          <w:szCs w:val="22"/>
        </w:rPr>
      </w:pPr>
      <w:r w:rsidRPr="00D80523">
        <w:rPr>
          <w:szCs w:val="22"/>
        </w:rPr>
        <w:t>Zamówienie będzie realizowane na zasadach i warunkach określonych w umowie.</w:t>
      </w:r>
    </w:p>
    <w:p w14:paraId="1D5D14CC" w14:textId="77777777" w:rsidR="00715EE3" w:rsidRPr="00D80523" w:rsidRDefault="00000000">
      <w:pPr>
        <w:pStyle w:val="Akapitzlist"/>
        <w:numPr>
          <w:ilvl w:val="0"/>
          <w:numId w:val="3"/>
        </w:numPr>
        <w:rPr>
          <w:szCs w:val="22"/>
        </w:rPr>
      </w:pPr>
      <w:r w:rsidRPr="00D80523">
        <w:rPr>
          <w:szCs w:val="22"/>
        </w:rPr>
        <w:t>Węgiel przeznaczony będzie do celów opałowych.</w:t>
      </w:r>
    </w:p>
    <w:p w14:paraId="16F39AF9" w14:textId="77777777" w:rsidR="00715EE3" w:rsidRDefault="00000000">
      <w:pPr>
        <w:pStyle w:val="Akapitzlist"/>
        <w:numPr>
          <w:ilvl w:val="0"/>
          <w:numId w:val="3"/>
        </w:numPr>
        <w:ind w:left="357" w:hanging="357"/>
      </w:pPr>
      <w: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14:paraId="1A8CF32A" w14:textId="77777777" w:rsidR="00715EE3" w:rsidRDefault="00000000">
      <w:pPr>
        <w:pStyle w:val="Akapitzlist"/>
        <w:numPr>
          <w:ilvl w:val="0"/>
          <w:numId w:val="3"/>
        </w:numPr>
        <w:ind w:left="357" w:hanging="357"/>
      </w:pPr>
      <w:r>
        <w:t>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14:paraId="2C594848" w14:textId="77777777" w:rsidR="00715EE3" w:rsidRDefault="00000000">
      <w:pPr>
        <w:pStyle w:val="Akapitzlist"/>
        <w:numPr>
          <w:ilvl w:val="0"/>
          <w:numId w:val="3"/>
        </w:numPr>
        <w:ind w:left="357" w:hanging="357"/>
      </w:pPr>
      <w: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14:paraId="7836CA92" w14:textId="77777777" w:rsidR="00715EE3" w:rsidRDefault="00000000">
      <w:pPr>
        <w:pStyle w:val="Akapitzlist"/>
        <w:numPr>
          <w:ilvl w:val="0"/>
          <w:numId w:val="3"/>
        </w:numPr>
        <w:ind w:left="357" w:hanging="357"/>
        <w:rPr>
          <w:bCs/>
        </w:rPr>
      </w:pPr>
      <w:r>
        <w:lastRenderedPageBreak/>
        <w:t>Zamawiający nie stawia wymogu w zakresie zatrudnienia przez wykonawcę osób, o których mowa w art. 96 ust. 2 pkt 2 ustawy Pzp</w:t>
      </w:r>
      <w:r>
        <w:rPr>
          <w:bCs/>
        </w:rPr>
        <w:t>.</w:t>
      </w:r>
    </w:p>
    <w:p w14:paraId="690629C3" w14:textId="77777777" w:rsidR="00715EE3" w:rsidRDefault="00000000">
      <w:pPr>
        <w:pStyle w:val="Akapitzlist"/>
        <w:numPr>
          <w:ilvl w:val="0"/>
          <w:numId w:val="3"/>
        </w:numPr>
        <w:rPr>
          <w:bCs/>
        </w:rPr>
      </w:pPr>
      <w:r>
        <w:rPr>
          <w:bCs/>
        </w:rPr>
        <w:t>Zamawiający nie dopuszcza składania ofert częściowych.</w:t>
      </w:r>
    </w:p>
    <w:p w14:paraId="2C7D1F3E" w14:textId="77777777" w:rsidR="00715EE3" w:rsidRDefault="00000000">
      <w:pPr>
        <w:pStyle w:val="Akapitzlist"/>
        <w:numPr>
          <w:ilvl w:val="0"/>
          <w:numId w:val="3"/>
        </w:numPr>
        <w:ind w:left="357" w:hanging="357"/>
      </w:pPr>
      <w:r>
        <w:t>Wspólny słownik zamówień CPV:</w:t>
      </w:r>
    </w:p>
    <w:p w14:paraId="57245B99" w14:textId="77777777" w:rsidR="00715EE3" w:rsidRDefault="00000000">
      <w:pPr>
        <w:pStyle w:val="Akapitzlist1"/>
        <w:tabs>
          <w:tab w:val="left" w:pos="426"/>
        </w:tabs>
        <w:spacing w:after="0"/>
        <w:ind w:left="646"/>
        <w:rPr>
          <w:rFonts w:ascii="Times New Roman" w:hAnsi="Times New Roman"/>
          <w:bCs/>
        </w:rPr>
      </w:pPr>
      <w:r>
        <w:rPr>
          <w:rFonts w:ascii="Times New Roman" w:hAnsi="Times New Roman"/>
          <w:bCs/>
        </w:rPr>
        <w:t>09111000-0 Węgiel i paliwa na bazie węgla</w:t>
      </w:r>
    </w:p>
    <w:p w14:paraId="28DAE0C3" w14:textId="77777777" w:rsidR="00715EE3" w:rsidRDefault="00715EE3">
      <w:pPr>
        <w:pStyle w:val="Akapitzlist"/>
        <w:ind w:left="357" w:firstLine="0"/>
        <w:rPr>
          <w:bCs/>
          <w:szCs w:val="22"/>
        </w:rPr>
      </w:pPr>
    </w:p>
    <w:p w14:paraId="6FED6D0F" w14:textId="77777777" w:rsidR="00715EE3" w:rsidRDefault="00000000">
      <w:pPr>
        <w:pStyle w:val="Nagwek1"/>
      </w:pPr>
      <w:r>
        <w:t>ROZDZIAŁ IV</w:t>
      </w:r>
    </w:p>
    <w:p w14:paraId="027DB896" w14:textId="77777777" w:rsidR="00715EE3" w:rsidRDefault="00000000">
      <w:pPr>
        <w:pStyle w:val="Nagwek1"/>
      </w:pPr>
      <w:r>
        <w:t>TERMIN WYKONANIA ZAMÓWIENIA</w:t>
      </w:r>
    </w:p>
    <w:p w14:paraId="2C1F07C5" w14:textId="16BD874F" w:rsidR="00715EE3" w:rsidRPr="007C498F" w:rsidRDefault="00000000">
      <w:pPr>
        <w:pStyle w:val="Akapitzlist"/>
        <w:numPr>
          <w:ilvl w:val="0"/>
          <w:numId w:val="4"/>
        </w:numPr>
      </w:pPr>
      <w:r>
        <w:t xml:space="preserve">Termin realizacji zamówienia wynosi </w:t>
      </w:r>
      <w:bookmarkStart w:id="1" w:name="_Hlk109377818"/>
      <w:r>
        <w:rPr>
          <w:b/>
          <w:bCs/>
        </w:rPr>
        <w:t>6 miesięcy od dnia podpisania umowy</w:t>
      </w:r>
      <w:bookmarkEnd w:id="1"/>
      <w:r>
        <w:rPr>
          <w:b/>
          <w:bCs/>
        </w:rPr>
        <w:t>.</w:t>
      </w:r>
    </w:p>
    <w:p w14:paraId="7FFCA162" w14:textId="4E30C5E1" w:rsidR="007C498F" w:rsidRDefault="007C498F" w:rsidP="007C498F">
      <w:pPr>
        <w:pStyle w:val="Akapitzlist"/>
        <w:widowControl w:val="0"/>
        <w:numPr>
          <w:ilvl w:val="0"/>
          <w:numId w:val="4"/>
        </w:numPr>
        <w:autoSpaceDN w:val="0"/>
        <w:contextualSpacing w:val="0"/>
        <w:textAlignment w:val="baseline"/>
      </w:pPr>
      <w:r>
        <w:t xml:space="preserve">Pierwsza transza nie później niż w terminie do 30.11.2022. </w:t>
      </w:r>
    </w:p>
    <w:p w14:paraId="3D79C9AA" w14:textId="77777777" w:rsidR="00715EE3" w:rsidRDefault="00000000">
      <w:pPr>
        <w:pStyle w:val="Akapitzlist"/>
        <w:ind w:left="360" w:firstLine="0"/>
      </w:pPr>
      <w:r>
        <w:t xml:space="preserve"> </w:t>
      </w:r>
    </w:p>
    <w:p w14:paraId="043A58FA" w14:textId="77777777" w:rsidR="00715EE3" w:rsidRDefault="00000000">
      <w:pPr>
        <w:pStyle w:val="Nagwek1"/>
      </w:pPr>
      <w:r>
        <w:t>ROZDZIAŁ V:</w:t>
      </w:r>
      <w:r>
        <w:br/>
        <w:t>WARUNKI UDZIAŁU W POSTĘPOWANIU</w:t>
      </w:r>
    </w:p>
    <w:p w14:paraId="4D74169B" w14:textId="77777777" w:rsidR="00715EE3" w:rsidRDefault="00715EE3"/>
    <w:p w14:paraId="79942374" w14:textId="77777777" w:rsidR="00715EE3" w:rsidRDefault="00000000">
      <w:pPr>
        <w:pStyle w:val="Akapitzlist"/>
        <w:numPr>
          <w:ilvl w:val="0"/>
          <w:numId w:val="5"/>
        </w:numPr>
        <w:ind w:left="357" w:hanging="357"/>
      </w:pPr>
      <w:r>
        <w:t>O udzielenie zamówienia mogą ubiegać się Wykonawcy, którzy nie podlegają wykluczeniu na zasadach określonych w Rozdziale VI SWZ oraz spełniają określone przez Zamawiającego warunki udziału w postępowaniu.</w:t>
      </w:r>
    </w:p>
    <w:p w14:paraId="43210F9A" w14:textId="77777777" w:rsidR="00715EE3" w:rsidRDefault="00000000">
      <w:pPr>
        <w:pStyle w:val="Akapitzlist"/>
        <w:numPr>
          <w:ilvl w:val="0"/>
          <w:numId w:val="5"/>
        </w:numPr>
        <w:ind w:left="357" w:hanging="357"/>
      </w:pPr>
      <w:r>
        <w:t>O udzielenie zamówienia mogą się ubiegać Wykonawcy, którzy wykażą, spełnianie następujących warunków dotyczących:</w:t>
      </w:r>
    </w:p>
    <w:p w14:paraId="66606787" w14:textId="77777777" w:rsidR="00715EE3" w:rsidRDefault="00000000">
      <w:pPr>
        <w:pStyle w:val="Akapitzlist"/>
        <w:numPr>
          <w:ilvl w:val="1"/>
          <w:numId w:val="5"/>
        </w:numPr>
      </w:pPr>
      <w:r>
        <w:t>Zdolności do występowania w obrocie gospodarczym:</w:t>
      </w:r>
    </w:p>
    <w:p w14:paraId="1B70850E" w14:textId="77777777" w:rsidR="00715EE3" w:rsidRDefault="00000000">
      <w:pPr>
        <w:ind w:left="720" w:firstLine="0"/>
      </w:pPr>
      <w:r>
        <w:t>Zamawiający nie stawia szczegółowych wymagań w zakresie spełniania tego warunku.</w:t>
      </w:r>
    </w:p>
    <w:p w14:paraId="46AD29DA" w14:textId="77777777" w:rsidR="00715EE3" w:rsidRDefault="00000000">
      <w:pPr>
        <w:pStyle w:val="Akapitzlist"/>
        <w:numPr>
          <w:ilvl w:val="1"/>
          <w:numId w:val="5"/>
        </w:numPr>
      </w:pPr>
      <w:r>
        <w:t>Uprawnień do prowadzenia określonej działalności gospodarczej lub zawodowej, o ile wynika to z odrębnych przepisów:</w:t>
      </w:r>
    </w:p>
    <w:p w14:paraId="7C2B59C6" w14:textId="77777777" w:rsidR="00715EE3" w:rsidRDefault="00000000">
      <w:pPr>
        <w:pStyle w:val="Akapitzlist"/>
        <w:ind w:firstLine="0"/>
      </w:pPr>
      <w:r>
        <w:t>Zamawiający nie stawia szczegółowych wymagań w zakresie spełniania tego warunku.</w:t>
      </w:r>
    </w:p>
    <w:p w14:paraId="261FE902" w14:textId="77777777" w:rsidR="00715EE3" w:rsidRDefault="00000000">
      <w:pPr>
        <w:pStyle w:val="Akapitzlist"/>
        <w:numPr>
          <w:ilvl w:val="1"/>
          <w:numId w:val="5"/>
        </w:numPr>
      </w:pPr>
      <w:r>
        <w:t>Sytuacji ekonomicznej lub finansowej:</w:t>
      </w:r>
    </w:p>
    <w:p w14:paraId="313AB0BE" w14:textId="77777777" w:rsidR="00715EE3" w:rsidRDefault="00000000">
      <w:pPr>
        <w:pStyle w:val="Akapitzlist"/>
        <w:ind w:firstLine="0"/>
      </w:pPr>
      <w:r>
        <w:t>Zamawiający nie stawia szczegółowych wymagań w zakresie spełniania tego warunku.</w:t>
      </w:r>
    </w:p>
    <w:p w14:paraId="339B39A6" w14:textId="77777777" w:rsidR="00715EE3" w:rsidRDefault="00000000">
      <w:pPr>
        <w:pStyle w:val="Akapitzlist"/>
        <w:numPr>
          <w:ilvl w:val="1"/>
          <w:numId w:val="5"/>
        </w:numPr>
      </w:pPr>
      <w:r>
        <w:t>Zdolności technicznej lub zawodowej:</w:t>
      </w:r>
    </w:p>
    <w:p w14:paraId="64FF59DD" w14:textId="77777777" w:rsidR="00715EE3" w:rsidRDefault="00000000">
      <w:pPr>
        <w:pStyle w:val="Akapitzlist"/>
        <w:ind w:firstLine="0"/>
      </w:pPr>
      <w:r>
        <w:t>Zamawiający nie stawia warunku w powyższym zakresie.</w:t>
      </w:r>
    </w:p>
    <w:p w14:paraId="332754D8" w14:textId="77777777" w:rsidR="00715EE3" w:rsidRDefault="00715EE3">
      <w:pPr>
        <w:rPr>
          <w:color w:val="FF0000"/>
        </w:rPr>
      </w:pPr>
    </w:p>
    <w:p w14:paraId="06EEA8FB" w14:textId="77777777" w:rsidR="00715EE3" w:rsidRDefault="00000000">
      <w:pPr>
        <w:pStyle w:val="Nagwek1"/>
      </w:pPr>
      <w:r>
        <w:t>ROZDZIAŁ VI:</w:t>
      </w:r>
    </w:p>
    <w:p w14:paraId="0CD555BE" w14:textId="77777777" w:rsidR="00715EE3" w:rsidRDefault="00000000">
      <w:pPr>
        <w:pStyle w:val="Nagwek1"/>
        <w:shd w:val="clear" w:color="auto" w:fill="D9D9D9"/>
        <w:rPr>
          <w:iCs/>
        </w:rPr>
      </w:pPr>
      <w:r>
        <w:t>PODSTAWY WYKLUCZENIA</w:t>
      </w:r>
    </w:p>
    <w:p w14:paraId="6F47021C" w14:textId="77777777" w:rsidR="00715EE3" w:rsidRDefault="00715EE3">
      <w:pPr>
        <w:keepNext/>
        <w:rPr>
          <w:color w:val="FF0000"/>
        </w:rPr>
      </w:pPr>
    </w:p>
    <w:p w14:paraId="1228CCD5" w14:textId="77777777" w:rsidR="00715EE3" w:rsidRDefault="00000000">
      <w:pPr>
        <w:pStyle w:val="Akapitzlist"/>
        <w:numPr>
          <w:ilvl w:val="0"/>
          <w:numId w:val="6"/>
        </w:numPr>
        <w:ind w:left="357" w:hanging="357"/>
      </w:pPr>
      <w:r>
        <w:t>Z postępowania o udzielenie zamówienia publicznego wyklucza się Wykonawcę,:</w:t>
      </w:r>
    </w:p>
    <w:p w14:paraId="4246C725" w14:textId="77777777" w:rsidR="00715EE3" w:rsidRDefault="00000000">
      <w:pPr>
        <w:pStyle w:val="Akapitzlist"/>
        <w:numPr>
          <w:ilvl w:val="1"/>
          <w:numId w:val="6"/>
        </w:numPr>
      </w:pPr>
      <w:r>
        <w:t>zgodnie z art. 108 ust. 1 Pzp:</w:t>
      </w:r>
    </w:p>
    <w:p w14:paraId="3052A006" w14:textId="77777777" w:rsidR="00715EE3" w:rsidRDefault="00000000">
      <w:pPr>
        <w:pStyle w:val="Akapitzlist"/>
        <w:numPr>
          <w:ilvl w:val="2"/>
          <w:numId w:val="6"/>
        </w:numPr>
      </w:pPr>
      <w:r>
        <w:t>będącego osobą fizyczną, którego prawomocnie skazano za przestępstwo:</w:t>
      </w:r>
    </w:p>
    <w:p w14:paraId="6CD1C7E4" w14:textId="77777777" w:rsidR="00715EE3" w:rsidRDefault="00000000">
      <w:pPr>
        <w:pStyle w:val="Akapitzlist"/>
        <w:numPr>
          <w:ilvl w:val="3"/>
          <w:numId w:val="6"/>
        </w:numPr>
      </w:pPr>
      <w:r>
        <w:t xml:space="preserve">udziału w zorganizowanej grupie przestępczej albo związku mającym na celu popełnienie przestępstwa lub przestępstwa skarbowego, o którym mowa w art. 258 Kodeksu karnego (Dz.U. z 2021 r. poz. 2345 z </w:t>
      </w:r>
      <w:proofErr w:type="spellStart"/>
      <w:r>
        <w:t>późn</w:t>
      </w:r>
      <w:proofErr w:type="spellEnd"/>
      <w:r>
        <w:t>. zm., zwany dalej KK);</w:t>
      </w:r>
    </w:p>
    <w:p w14:paraId="46EE5B22" w14:textId="77777777" w:rsidR="00715EE3" w:rsidRDefault="00000000">
      <w:pPr>
        <w:pStyle w:val="Akapitzlist"/>
        <w:numPr>
          <w:ilvl w:val="3"/>
          <w:numId w:val="6"/>
        </w:numPr>
      </w:pPr>
      <w:r>
        <w:t>handlu ludźmi, o którym mowa w art. 189a KK;</w:t>
      </w:r>
    </w:p>
    <w:p w14:paraId="412AF102" w14:textId="77777777" w:rsidR="00715EE3" w:rsidRDefault="00000000">
      <w:pPr>
        <w:pStyle w:val="Akapitzlist"/>
        <w:numPr>
          <w:ilvl w:val="3"/>
          <w:numId w:val="6"/>
        </w:numPr>
      </w:pPr>
      <w:r>
        <w:t xml:space="preserve">o którym mowa w art. 228-230a, art. 250a KK lub w art. 46-48 ustawy z dnia 25 czerwca 2010 r. o sporcie (Dz.U. z 2020 r. poz. 1133 z </w:t>
      </w:r>
      <w:proofErr w:type="spellStart"/>
      <w:r>
        <w:t>późn</w:t>
      </w:r>
      <w:proofErr w:type="spellEnd"/>
      <w:r>
        <w:t>. zm.) lub w art. 54 ust. 1-4 ustawy z dnia 12 maja 2011 r. o refundacji leków, środków spożywczych specjalnego przeznaczenia żywieniowego oraz wyrobów medycznych (Dz. U. z 2021 r. poz. 523 z </w:t>
      </w:r>
      <w:proofErr w:type="spellStart"/>
      <w:r>
        <w:t>późn</w:t>
      </w:r>
      <w:proofErr w:type="spellEnd"/>
      <w:r>
        <w:t>. zm.);</w:t>
      </w:r>
    </w:p>
    <w:p w14:paraId="276CA269" w14:textId="77777777" w:rsidR="00715EE3" w:rsidRDefault="00000000">
      <w:pPr>
        <w:pStyle w:val="Akapitzlist"/>
        <w:numPr>
          <w:ilvl w:val="3"/>
          <w:numId w:val="6"/>
        </w:numPr>
      </w:pPr>
      <w:r>
        <w:t>finansowania przestępstwa o charakterze terrorystycznym, o którym mowa w art. 165a KK, lub przestępstwo udaremniania lub utrudniania stwierdzenia przestępnego pochodzenia pieniędzy lub ukrywania ich pochodzenia, o którym mowa w art. 299 KK;</w:t>
      </w:r>
    </w:p>
    <w:p w14:paraId="0D9F50F7" w14:textId="77777777" w:rsidR="00715EE3" w:rsidRDefault="00000000">
      <w:pPr>
        <w:pStyle w:val="Akapitzlist"/>
        <w:numPr>
          <w:ilvl w:val="3"/>
          <w:numId w:val="6"/>
        </w:numPr>
      </w:pPr>
      <w:r>
        <w:t>o charakterze terrorystycznym, o którym mowa w art. 115 § 20 KK, lub mające na celu popełnienie tego przestępstwa;</w:t>
      </w:r>
    </w:p>
    <w:p w14:paraId="33F1DDC3" w14:textId="77777777" w:rsidR="00715EE3" w:rsidRDefault="00000000">
      <w:pPr>
        <w:pStyle w:val="Akapitzlist"/>
        <w:numPr>
          <w:ilvl w:val="3"/>
          <w:numId w:val="6"/>
        </w:numPr>
      </w:pPr>
      <w: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14:paraId="60D546FF" w14:textId="77777777" w:rsidR="00715EE3" w:rsidRDefault="00000000">
      <w:pPr>
        <w:pStyle w:val="Akapitzlist"/>
        <w:numPr>
          <w:ilvl w:val="3"/>
          <w:numId w:val="6"/>
        </w:numPr>
      </w:pPr>
      <w:r>
        <w:lastRenderedPageBreak/>
        <w:t>przeciwko obrotowi gospodarczemu, o których mowa w art. 296-307 KK, przestępstwo oszustwa, o którym mowa w art. 286 KK, przestępstwo przeciwko wiarygodności dokumentów, o których mowa w art. 270-277d KK, lub przestępstwo skarbowe;</w:t>
      </w:r>
    </w:p>
    <w:p w14:paraId="71119793" w14:textId="77777777" w:rsidR="00715EE3" w:rsidRDefault="00000000">
      <w:pPr>
        <w:pStyle w:val="Akapitzlist"/>
        <w:numPr>
          <w:ilvl w:val="3"/>
          <w:numId w:val="6"/>
        </w:numPr>
      </w:pPr>
      <w:r>
        <w:t>o którym mowa w art. 9 ust. 1 i 3 lub art. 10 ustawy z dnia 15 czerwca 2012 r. o skutkach powierzania wykonywania pracy cudzoziemcom przebywającym wbrew przepisom na terytorium Rzeczypospolitej Polskiej;</w:t>
      </w:r>
    </w:p>
    <w:p w14:paraId="4AF0D4AB" w14:textId="77777777" w:rsidR="00715EE3" w:rsidRDefault="00000000">
      <w:pPr>
        <w:ind w:left="360" w:firstLine="0"/>
      </w:pPr>
      <w:r>
        <w:t>- lub za odpowiedni czyn zabroniony określony w przepisach prawa obcego;</w:t>
      </w:r>
    </w:p>
    <w:p w14:paraId="141B7E1D" w14:textId="77777777" w:rsidR="00715EE3" w:rsidRDefault="00000000">
      <w:pPr>
        <w:pStyle w:val="Akapitzlist"/>
        <w:numPr>
          <w:ilvl w:val="2"/>
          <w:numId w:val="6"/>
        </w:numPr>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14:paraId="7DC1D7C7" w14:textId="77777777" w:rsidR="00715EE3" w:rsidRDefault="00000000">
      <w:pPr>
        <w:pStyle w:val="Akapitzlist"/>
        <w:numPr>
          <w:ilvl w:val="2"/>
          <w:numId w:val="6"/>
        </w:numPr>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7FE4CF" w14:textId="77777777" w:rsidR="00715EE3" w:rsidRDefault="00000000">
      <w:pPr>
        <w:pStyle w:val="Akapitzlist"/>
        <w:numPr>
          <w:ilvl w:val="2"/>
          <w:numId w:val="6"/>
        </w:numPr>
      </w:pPr>
      <w:r>
        <w:t>wobec którego prawomocnie orzeczono zakaz ubiegania się o zamówienia publiczne;</w:t>
      </w:r>
    </w:p>
    <w:p w14:paraId="157981E3" w14:textId="77777777" w:rsidR="00715EE3" w:rsidRDefault="00000000">
      <w:pPr>
        <w:pStyle w:val="Akapitzlist"/>
        <w:numPr>
          <w:ilvl w:val="2"/>
          <w:numId w:val="6"/>
        </w:numPr>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78AD24" w14:textId="77777777" w:rsidR="00715EE3" w:rsidRDefault="00000000">
      <w:pPr>
        <w:pStyle w:val="Akapitzlist"/>
        <w:numPr>
          <w:ilvl w:val="2"/>
          <w:numId w:val="6"/>
        </w:numPr>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D972973" w14:textId="77777777" w:rsidR="00715EE3" w:rsidRDefault="00000000">
      <w:pPr>
        <w:pStyle w:val="Akapitzlist"/>
        <w:numPr>
          <w:ilvl w:val="1"/>
          <w:numId w:val="6"/>
        </w:numPr>
      </w:pPr>
      <w: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B1E05DA" w14:textId="77777777" w:rsidR="00715EE3" w:rsidRDefault="00000000">
      <w:pPr>
        <w:pStyle w:val="Akapitzlist"/>
        <w:numPr>
          <w:ilvl w:val="1"/>
          <w:numId w:val="6"/>
        </w:numPr>
      </w:pPr>
      <w:r>
        <w:t>zgodnie z art. 7 ust. 1 ustawy o szczególnych rozwiązaniach w zakresie przeciwdziałania wspieraniu agresji na Ukrainę oraz służących ochronie bezpieczeństwa narodowego (Dz. U. 2022 r. poz. 835).</w:t>
      </w:r>
    </w:p>
    <w:p w14:paraId="79D37DAB" w14:textId="77777777" w:rsidR="00715EE3" w:rsidRDefault="00000000">
      <w:pPr>
        <w:pStyle w:val="Akapitzlist"/>
        <w:ind w:firstLine="0"/>
      </w:pPr>
      <w:r>
        <w:t>Zgodnie z art. 7 ust. 1 ustawy o szczególnych rozwiązaniach w zakresie przeciwdziałania wspieraniu agresji na Ukrainę oraz służących ochronie bezpieczeństwa narodowego, z postępowania wyklucza się Wykonawcę:</w:t>
      </w:r>
    </w:p>
    <w:p w14:paraId="41890487" w14:textId="77777777" w:rsidR="00715EE3" w:rsidRDefault="00000000">
      <w:pPr>
        <w:pStyle w:val="Akapitzlist"/>
        <w:numPr>
          <w:ilvl w:val="2"/>
          <w:numId w:val="7"/>
        </w:numPr>
      </w:pPr>
      <w:r>
        <w:t xml:space="preserve"> 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14:paraId="407F8F2D" w14:textId="77777777" w:rsidR="00715EE3" w:rsidRDefault="00000000">
      <w:pPr>
        <w:pStyle w:val="Akapitzlist"/>
        <w:numPr>
          <w:ilvl w:val="2"/>
          <w:numId w:val="7"/>
        </w:numPr>
      </w:pPr>
      <w:r>
        <w:t xml:space="preserve">którego beneficjentem rzeczywistym w rozumieniu ustawy z dnia 1 marca 2018 r. o przeciwdziałaniu praniu pieniędzy oraz finansowaniu terroryzmu jest osoba </w:t>
      </w:r>
      <w:r>
        <w:lastRenderedPageBreak/>
        <w:t>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14:paraId="78A48CE8" w14:textId="77777777" w:rsidR="00715EE3" w:rsidRDefault="00000000">
      <w:pPr>
        <w:pStyle w:val="Akapitzlist"/>
        <w:numPr>
          <w:ilvl w:val="2"/>
          <w:numId w:val="7"/>
        </w:numPr>
      </w:pPr>
      <w: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14:paraId="5BBE9F22" w14:textId="77777777" w:rsidR="00715EE3" w:rsidRDefault="00000000">
      <w:pPr>
        <w:pStyle w:val="Akapitzlist"/>
        <w:ind w:left="714" w:firstLine="0"/>
      </w:pPr>
      <w:r>
        <w:t xml:space="preserve">Niniejsze wykluczenie następować będzie na okres trwania ww. okoliczności. </w:t>
      </w:r>
      <w:bookmarkStart w:id="2" w:name="_Hlk103259186"/>
      <w:bookmarkEnd w:id="2"/>
    </w:p>
    <w:p w14:paraId="3AEBC91F" w14:textId="77777777" w:rsidR="00715EE3" w:rsidRDefault="00000000">
      <w:pPr>
        <w:pStyle w:val="Akapitzlist"/>
        <w:numPr>
          <w:ilvl w:val="0"/>
          <w:numId w:val="6"/>
        </w:numPr>
        <w:ind w:left="357" w:hanging="357"/>
      </w:pPr>
      <w:r>
        <w:t>Wykluczenie Wykonawcy następuje zgodnie z art. 111 Pzp.</w:t>
      </w:r>
    </w:p>
    <w:p w14:paraId="028F8813" w14:textId="77777777" w:rsidR="00715EE3" w:rsidRDefault="00000000">
      <w:pPr>
        <w:pStyle w:val="Akapitzlist"/>
        <w:numPr>
          <w:ilvl w:val="0"/>
          <w:numId w:val="6"/>
        </w:numPr>
        <w:ind w:left="357" w:hanging="357"/>
      </w:pPr>
      <w:r>
        <w:t>Wykonawca może zostać wykluczony przez Zamawiającego na każdym etapie postępowania o udzielenie zamówienia.</w:t>
      </w:r>
    </w:p>
    <w:p w14:paraId="57640443" w14:textId="77777777" w:rsidR="00715EE3" w:rsidRDefault="00000000">
      <w:pPr>
        <w:pStyle w:val="Default"/>
        <w:numPr>
          <w:ilvl w:val="0"/>
          <w:numId w:val="6"/>
        </w:numPr>
        <w:spacing w:line="276" w:lineRule="auto"/>
        <w:ind w:left="357" w:hanging="357"/>
        <w:jc w:val="both"/>
        <w:rPr>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14:paraId="3304637F" w14:textId="77777777" w:rsidR="00715EE3" w:rsidRDefault="00715EE3">
      <w:pPr>
        <w:pStyle w:val="Default"/>
        <w:spacing w:line="276" w:lineRule="auto"/>
        <w:ind w:left="357"/>
        <w:jc w:val="both"/>
        <w:rPr>
          <w:b/>
          <w:color w:val="auto"/>
          <w:sz w:val="22"/>
          <w:szCs w:val="22"/>
        </w:rPr>
      </w:pPr>
    </w:p>
    <w:p w14:paraId="4A69D1DB" w14:textId="77777777" w:rsidR="00715EE3" w:rsidRDefault="00000000">
      <w:pPr>
        <w:pStyle w:val="Nagwek1"/>
        <w:shd w:val="clear" w:color="auto" w:fill="D9D9D9"/>
        <w:rPr>
          <w:rFonts w:eastAsia="EUAlbertina-Regular-Identity-H"/>
        </w:rPr>
      </w:pPr>
      <w:r>
        <w:rPr>
          <w:rFonts w:eastAsia="EUAlbertina-Regular-Identity-H"/>
        </w:rPr>
        <w:t>ROZDZIAŁ VII:</w:t>
      </w:r>
    </w:p>
    <w:p w14:paraId="58A4ACC7" w14:textId="77777777" w:rsidR="00715EE3" w:rsidRDefault="00000000">
      <w:pPr>
        <w:pStyle w:val="Nagwek1"/>
      </w:pPr>
      <w:r>
        <w:rPr>
          <w:rFonts w:eastAsia="EUAlbertina-Regular-Identity-H"/>
        </w:rPr>
        <w:t xml:space="preserve">OŚWIADCZENIA I DOKUMENTY ŻĄDANE W CELU POTWIERDZENIA SPEŁNIANIA WARUNKÓW UDZIAŁU W POSTĘPOWANI ORAZ WYKAZANIA BRAKU PODSTAW WYKLUCZENIA- </w:t>
      </w:r>
      <w:r>
        <w:rPr>
          <w:rFonts w:eastAsia="EUAlbertina-Regular-Identity-H"/>
        </w:rPr>
        <w:br/>
        <w:t>PODMIOTOWE ŚRODKI DOWODOWE</w:t>
      </w:r>
    </w:p>
    <w:p w14:paraId="40852F8D" w14:textId="77777777" w:rsidR="00715EE3" w:rsidRDefault="00715EE3">
      <w:pPr>
        <w:pStyle w:val="Default"/>
        <w:spacing w:line="276" w:lineRule="auto"/>
        <w:jc w:val="both"/>
        <w:rPr>
          <w:b/>
          <w:color w:val="auto"/>
          <w:sz w:val="22"/>
          <w:szCs w:val="22"/>
        </w:rPr>
      </w:pPr>
    </w:p>
    <w:p w14:paraId="507E0538" w14:textId="77777777" w:rsidR="00715EE3" w:rsidRDefault="00000000">
      <w:pPr>
        <w:pStyle w:val="Default"/>
        <w:numPr>
          <w:ilvl w:val="0"/>
          <w:numId w:val="8"/>
        </w:numPr>
        <w:spacing w:line="276" w:lineRule="auto"/>
        <w:ind w:left="357" w:hanging="357"/>
        <w:jc w:val="both"/>
        <w:rPr>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14:paraId="0D9B1CC0" w14:textId="77777777" w:rsidR="00715EE3" w:rsidRDefault="00000000">
      <w:pPr>
        <w:pStyle w:val="Default"/>
        <w:numPr>
          <w:ilvl w:val="0"/>
          <w:numId w:val="8"/>
        </w:numPr>
        <w:spacing w:line="276" w:lineRule="auto"/>
        <w:ind w:left="357" w:hanging="357"/>
        <w:jc w:val="both"/>
        <w:rPr>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14:paraId="12AA9857" w14:textId="77777777" w:rsidR="00715EE3" w:rsidRDefault="00000000">
      <w:pPr>
        <w:pStyle w:val="Default"/>
        <w:numPr>
          <w:ilvl w:val="0"/>
          <w:numId w:val="8"/>
        </w:numPr>
        <w:spacing w:line="276" w:lineRule="auto"/>
        <w:ind w:left="357" w:hanging="357"/>
        <w:jc w:val="both"/>
        <w:rPr>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5A309FD" w14:textId="77777777" w:rsidR="00715EE3" w:rsidRDefault="00000000">
      <w:pPr>
        <w:pStyle w:val="Default"/>
        <w:numPr>
          <w:ilvl w:val="0"/>
          <w:numId w:val="8"/>
        </w:numPr>
        <w:spacing w:line="276" w:lineRule="auto"/>
        <w:ind w:left="357" w:hanging="357"/>
        <w:jc w:val="both"/>
        <w:rPr>
          <w:b/>
          <w:color w:val="auto"/>
          <w:sz w:val="22"/>
          <w:szCs w:val="22"/>
        </w:rPr>
      </w:pPr>
      <w:r>
        <w:rPr>
          <w:bCs/>
          <w:color w:val="auto"/>
          <w:sz w:val="22"/>
          <w:szCs w:val="22"/>
        </w:rPr>
        <w:t>Podmiotowe środki dowodowe wymagane od Wykonawcy obejmują:</w:t>
      </w:r>
    </w:p>
    <w:p w14:paraId="4AC2F438" w14:textId="77777777" w:rsidR="00715EE3" w:rsidRDefault="00000000">
      <w:pPr>
        <w:pStyle w:val="Default"/>
        <w:numPr>
          <w:ilvl w:val="1"/>
          <w:numId w:val="8"/>
        </w:numPr>
        <w:spacing w:line="276" w:lineRule="auto"/>
        <w:jc w:val="both"/>
        <w:rPr>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14:paraId="341FE2DC" w14:textId="77777777" w:rsidR="00715EE3" w:rsidRDefault="00000000">
      <w:pPr>
        <w:pStyle w:val="Default"/>
        <w:numPr>
          <w:ilvl w:val="1"/>
          <w:numId w:val="8"/>
        </w:numPr>
        <w:spacing w:line="276" w:lineRule="auto"/>
        <w:jc w:val="both"/>
        <w:rPr>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464ED595" w14:textId="77777777" w:rsidR="00715EE3" w:rsidRDefault="00000000">
      <w:pPr>
        <w:pStyle w:val="Akapitzlist"/>
        <w:widowControl w:val="0"/>
        <w:numPr>
          <w:ilvl w:val="0"/>
          <w:numId w:val="8"/>
        </w:numPr>
        <w:tabs>
          <w:tab w:val="left" w:pos="706"/>
        </w:tabs>
        <w:spacing w:line="276" w:lineRule="auto"/>
        <w:ind w:left="357" w:hanging="357"/>
      </w:pPr>
      <w:r>
        <w:t>Zamawiający nie wzywa do złożenia podmiotowych środków dowodowych,</w:t>
      </w:r>
      <w:r>
        <w:rPr>
          <w:spacing w:val="-15"/>
        </w:rPr>
        <w:t xml:space="preserve"> </w:t>
      </w:r>
      <w:r>
        <w:t>jeżeli:</w:t>
      </w:r>
    </w:p>
    <w:p w14:paraId="59648FCA" w14:textId="77777777" w:rsidR="00715EE3" w:rsidRDefault="00000000">
      <w:pPr>
        <w:pStyle w:val="Akapitzlist"/>
        <w:widowControl w:val="0"/>
        <w:numPr>
          <w:ilvl w:val="1"/>
          <w:numId w:val="9"/>
        </w:numPr>
        <w:tabs>
          <w:tab w:val="left" w:pos="1133"/>
        </w:tabs>
        <w:spacing w:line="276" w:lineRule="auto"/>
        <w:ind w:left="714" w:hanging="357"/>
      </w:pPr>
      <w:r>
        <w:t xml:space="preserve">może je uzyskać za pomocą bezpłatnych i ogólnodostępnych baz danych, w szczególności </w:t>
      </w:r>
      <w:r>
        <w:lastRenderedPageBreak/>
        <w:t>rejestrów publicznych w rozumieniu ustawy z dnia 17 lutego</w:t>
      </w:r>
      <w:r>
        <w:rPr>
          <w:spacing w:val="12"/>
        </w:rPr>
        <w:t xml:space="preserve"> </w:t>
      </w:r>
      <w:r>
        <w:t xml:space="preserve">2005 r. o informatyzacji działalności podmiotów realizujących zadania publiczne (Dz.U. z 2021 r. poz. 2070 z </w:t>
      </w:r>
      <w:proofErr w:type="spellStart"/>
      <w:r>
        <w:t>późn</w:t>
      </w:r>
      <w:proofErr w:type="spellEnd"/>
      <w:r>
        <w:t>. zm.), o ile Wykonawca wskazał w oświadczeniu, o którym mowa w art. 125 ust. 1 ustawy Pzp dane umożliwiające dostęp do tych środków;</w:t>
      </w:r>
    </w:p>
    <w:p w14:paraId="01ED3059" w14:textId="77777777" w:rsidR="00715EE3" w:rsidRDefault="00000000">
      <w:pPr>
        <w:pStyle w:val="Akapitzlist"/>
        <w:widowControl w:val="0"/>
        <w:numPr>
          <w:ilvl w:val="1"/>
          <w:numId w:val="9"/>
        </w:numPr>
        <w:tabs>
          <w:tab w:val="left" w:pos="1133"/>
        </w:tabs>
        <w:spacing w:line="276" w:lineRule="auto"/>
        <w:ind w:left="714" w:hanging="357"/>
      </w:pPr>
      <w:r>
        <w:t>podmiotowym środkiem dowodowym jest oświadczenie, którego treść odpowiada zakresowi oświadczenia, o którym mowa w art. 125 ust. 1 ustawy</w:t>
      </w:r>
      <w:r>
        <w:rPr>
          <w:spacing w:val="-16"/>
        </w:rPr>
        <w:t xml:space="preserve"> </w:t>
      </w:r>
      <w:r>
        <w:t>Pzp.</w:t>
      </w:r>
    </w:p>
    <w:p w14:paraId="03647265" w14:textId="77777777" w:rsidR="00715EE3" w:rsidRDefault="00000000">
      <w:pPr>
        <w:pStyle w:val="Akapitzlist"/>
        <w:widowControl w:val="0"/>
        <w:numPr>
          <w:ilvl w:val="0"/>
          <w:numId w:val="8"/>
        </w:numPr>
        <w:tabs>
          <w:tab w:val="left" w:pos="706"/>
        </w:tabs>
        <w:spacing w:line="276" w:lineRule="auto"/>
        <w:ind w:left="357" w:hanging="357"/>
      </w:pPr>
      <w:r>
        <w:t>Wykonawca nie jest zobowiązany do złożenia podmiotowych środków dowodowych, które Zamawiający posiada, jeżeli Wykonawca wskaże te środki oraz potwierdzi ich prawidłowość i</w:t>
      </w:r>
      <w:r>
        <w:rPr>
          <w:spacing w:val="-1"/>
        </w:rPr>
        <w:t> </w:t>
      </w:r>
      <w:r>
        <w:t>aktualność.</w:t>
      </w:r>
    </w:p>
    <w:p w14:paraId="3F8538AD" w14:textId="77777777" w:rsidR="00715EE3" w:rsidRDefault="00000000">
      <w:pPr>
        <w:pStyle w:val="Akapitzlist"/>
        <w:widowControl w:val="0"/>
        <w:numPr>
          <w:ilvl w:val="0"/>
          <w:numId w:val="8"/>
        </w:numPr>
        <w:tabs>
          <w:tab w:val="left" w:pos="706"/>
        </w:tabs>
        <w:spacing w:line="276" w:lineRule="auto"/>
        <w:ind w:left="357" w:hanging="357"/>
      </w:pPr>
      <w: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t>. Oświadczenie należy złożyć wraz z ofertą.</w:t>
      </w:r>
    </w:p>
    <w:p w14:paraId="74DC2737" w14:textId="77777777" w:rsidR="00715EE3" w:rsidRDefault="00000000">
      <w:pPr>
        <w:pStyle w:val="Akapitzlist"/>
        <w:widowControl w:val="0"/>
        <w:numPr>
          <w:ilvl w:val="0"/>
          <w:numId w:val="8"/>
        </w:numPr>
        <w:tabs>
          <w:tab w:val="left" w:pos="706"/>
        </w:tabs>
        <w:spacing w:line="276" w:lineRule="auto"/>
        <w:ind w:left="357" w:hanging="357"/>
      </w:pPr>
      <w: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CD96CDB" w14:textId="77777777" w:rsidR="00715EE3" w:rsidRDefault="00000000">
      <w:pPr>
        <w:pStyle w:val="Akapitzlist"/>
        <w:widowControl w:val="0"/>
        <w:numPr>
          <w:ilvl w:val="0"/>
          <w:numId w:val="8"/>
        </w:numPr>
        <w:tabs>
          <w:tab w:val="left" w:pos="706"/>
        </w:tabs>
        <w:spacing w:line="276" w:lineRule="auto"/>
        <w:ind w:left="357" w:hanging="357"/>
      </w:pPr>
      <w: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t>.</w:t>
      </w:r>
    </w:p>
    <w:p w14:paraId="7C31DB68" w14:textId="77777777" w:rsidR="00715EE3" w:rsidRDefault="00000000">
      <w:pPr>
        <w:pStyle w:val="Akapitzlist"/>
        <w:widowControl w:val="0"/>
        <w:tabs>
          <w:tab w:val="left" w:pos="706"/>
        </w:tabs>
        <w:spacing w:line="276" w:lineRule="auto"/>
        <w:ind w:left="357" w:firstLine="0"/>
      </w:pPr>
      <w:r>
        <w:t>W zakresie nieuregulowanym ustawą Pzp lub niniejszą SWZ do oświadczeń i dokumentów składanych przez Wykonawcę w postępowaniu zastosowanie mają w</w:t>
      </w:r>
      <w:r>
        <w:rPr>
          <w:spacing w:val="11"/>
        </w:rPr>
        <w:t xml:space="preserve"> </w:t>
      </w:r>
      <w:r>
        <w:t>szczególności</w:t>
      </w:r>
      <w:r>
        <w:rPr>
          <w:spacing w:val="11"/>
        </w:rPr>
        <w:t xml:space="preserve"> </w:t>
      </w:r>
      <w:r>
        <w:t>przepisy</w:t>
      </w:r>
      <w:r>
        <w:rPr>
          <w:spacing w:val="10"/>
        </w:rPr>
        <w:t xml:space="preserve"> </w:t>
      </w:r>
      <w:r>
        <w:t>rozporządzenia</w:t>
      </w:r>
      <w:r>
        <w:rPr>
          <w:spacing w:val="14"/>
        </w:rPr>
        <w:t xml:space="preserve"> </w:t>
      </w:r>
      <w:r>
        <w:t>Ministra</w:t>
      </w:r>
      <w:r>
        <w:rPr>
          <w:spacing w:val="12"/>
        </w:rPr>
        <w:t xml:space="preserve"> </w:t>
      </w:r>
      <w:r>
        <w:t>Rozwoju</w:t>
      </w:r>
      <w:r>
        <w:rPr>
          <w:spacing w:val="11"/>
        </w:rPr>
        <w:t xml:space="preserve"> </w:t>
      </w:r>
      <w:r>
        <w:t>Pracy</w:t>
      </w:r>
      <w:r>
        <w:rPr>
          <w:spacing w:val="11"/>
        </w:rPr>
        <w:t xml:space="preserve"> </w:t>
      </w:r>
      <w:r>
        <w:t>i</w:t>
      </w:r>
      <w:r>
        <w:rPr>
          <w:spacing w:val="11"/>
        </w:rPr>
        <w:t xml:space="preserve"> </w:t>
      </w:r>
      <w:r>
        <w:t>Technologii</w:t>
      </w:r>
      <w:r>
        <w:rPr>
          <w:spacing w:val="12"/>
        </w:rPr>
        <w:t xml:space="preserve"> </w:t>
      </w:r>
      <w:r>
        <w:t>z</w:t>
      </w:r>
      <w:r>
        <w:rPr>
          <w:spacing w:val="10"/>
        </w:rPr>
        <w:t xml:space="preserve"> </w:t>
      </w:r>
      <w: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FBB1A6C" w14:textId="77777777" w:rsidR="00715EE3" w:rsidRDefault="00715EE3">
      <w:pPr>
        <w:pStyle w:val="Akapitzlist"/>
        <w:widowControl w:val="0"/>
        <w:tabs>
          <w:tab w:val="left" w:pos="706"/>
        </w:tabs>
        <w:spacing w:line="276" w:lineRule="auto"/>
        <w:ind w:left="357" w:firstLine="0"/>
      </w:pPr>
    </w:p>
    <w:p w14:paraId="67F15B9A" w14:textId="77777777" w:rsidR="00715EE3" w:rsidRDefault="00000000">
      <w:pPr>
        <w:pStyle w:val="Nagwek1"/>
      </w:pPr>
      <w:r>
        <w:t>ROZDZIAŁ VIII:</w:t>
      </w:r>
    </w:p>
    <w:p w14:paraId="31540FE4" w14:textId="77777777" w:rsidR="00715EE3" w:rsidRDefault="00000000">
      <w:pPr>
        <w:pStyle w:val="Nagwek1"/>
        <w:shd w:val="clear" w:color="auto" w:fill="D9D9D9"/>
        <w:rPr>
          <w:iCs/>
        </w:rPr>
      </w:pPr>
      <w:r>
        <w:t>INFORMACJE DLA WYKONAWCÓW WSPÓLNIE UBIEGAJĄCYCH SIĘ O UDZIELENIE ZAMÓWIENIA (SPÓŁKI CYWILNE/KONSORCJA)</w:t>
      </w:r>
    </w:p>
    <w:p w14:paraId="00F27BB8" w14:textId="77777777" w:rsidR="00715EE3" w:rsidRDefault="00715EE3"/>
    <w:p w14:paraId="7180E5CE" w14:textId="77777777" w:rsidR="00715EE3" w:rsidRDefault="00000000">
      <w:pPr>
        <w:pStyle w:val="Akapitzlist"/>
        <w:numPr>
          <w:ilvl w:val="0"/>
          <w:numId w:val="10"/>
        </w:numPr>
        <w:ind w:left="357" w:hanging="357"/>
      </w:pPr>
      <w: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14:paraId="2EF8C843" w14:textId="77777777" w:rsidR="00715EE3" w:rsidRDefault="00000000">
      <w:pPr>
        <w:pStyle w:val="Akapitzlist"/>
        <w:numPr>
          <w:ilvl w:val="0"/>
          <w:numId w:val="10"/>
        </w:numPr>
        <w:ind w:left="357" w:hanging="357"/>
      </w:pPr>
      <w:r>
        <w:t>W przypadku Wykonawców wspólnie ubiegających się o udzielenie zamówienia, oświadczenie, o którym mowa w Rozdziale VII ust. 1, składa każdy z Wykonawców. Oświadczenia te potwierdzają brak podstaw wykluczenia oraz spełnianie warunków udziału w postępowaniu w zakresie, w jakim każdy z Wykonawców wykazuje spełnianie warunków udziału w postępowaniu.</w:t>
      </w:r>
    </w:p>
    <w:p w14:paraId="19276C30" w14:textId="77777777" w:rsidR="00715EE3" w:rsidRDefault="00000000">
      <w:pPr>
        <w:pStyle w:val="Akapitzlist"/>
        <w:numPr>
          <w:ilvl w:val="0"/>
          <w:numId w:val="10"/>
        </w:numPr>
        <w:ind w:left="357" w:hanging="357"/>
      </w:pPr>
      <w:r>
        <w:t xml:space="preserve">Wykonawcy wspólnie ubiegający się o udzielenie zamówienia dołączają do oferty oświadczenie, z którego wynika, które dostawy wykonają poszczególni Wykonawcy. </w:t>
      </w:r>
    </w:p>
    <w:p w14:paraId="186E299C" w14:textId="77777777" w:rsidR="00715EE3" w:rsidRDefault="00000000">
      <w:pPr>
        <w:pStyle w:val="Akapitzlist"/>
        <w:numPr>
          <w:ilvl w:val="0"/>
          <w:numId w:val="10"/>
        </w:numPr>
        <w:ind w:left="357" w:hanging="357"/>
      </w:pPr>
      <w:r>
        <w:lastRenderedPageBreak/>
        <w:t>W przypadku wspólnego ubiegania się o zamówienie przez Wykonawców, oświadczenie o przynależności lub braku przynależności do tej samej grupy kapitałowej, składa każdy z Wykonawców wspólnie ubiegających się o zamówienie.</w:t>
      </w:r>
    </w:p>
    <w:p w14:paraId="34EAFA8F" w14:textId="72D92A3D" w:rsidR="00AE1629" w:rsidRDefault="00AE1629">
      <w:pPr>
        <w:pStyle w:val="Akapitzlist"/>
        <w:numPr>
          <w:ilvl w:val="0"/>
          <w:numId w:val="10"/>
        </w:numPr>
        <w:ind w:left="357" w:hanging="357"/>
      </w:pPr>
      <w:r w:rsidRPr="00AE1629">
        <w:t xml:space="preserve">Wykonawcy wspólnie ubiegający się o udzielenie zamówienia dołączają do oferty oświadczenie, z którego wynika, które dostawy wykonają poszczególni wykonawcy, zgodnie z </w:t>
      </w:r>
      <w:r w:rsidRPr="00062432">
        <w:rPr>
          <w:b/>
          <w:bCs/>
        </w:rPr>
        <w:t>załącznikiem</w:t>
      </w:r>
      <w:r w:rsidR="00062432" w:rsidRPr="00062432">
        <w:rPr>
          <w:b/>
          <w:bCs/>
        </w:rPr>
        <w:t xml:space="preserve"> nr 6</w:t>
      </w:r>
      <w:r w:rsidR="00062432">
        <w:t>.</w:t>
      </w:r>
    </w:p>
    <w:p w14:paraId="553EF3AD" w14:textId="3C1962AA" w:rsidR="00715EE3" w:rsidRDefault="00000000">
      <w:pPr>
        <w:pStyle w:val="Akapitzlist"/>
        <w:numPr>
          <w:ilvl w:val="0"/>
          <w:numId w:val="10"/>
        </w:numPr>
        <w:ind w:left="357" w:hanging="357"/>
      </w:pPr>
      <w:r>
        <w:t>Oświadczenia i dokumenty potwierdzające brak podstaw do wykluczenia składa każdy z Wykonawców wspólnie ubiegających się o udzielenie zamówienia.</w:t>
      </w:r>
    </w:p>
    <w:p w14:paraId="6B1721EA" w14:textId="77777777" w:rsidR="00715EE3" w:rsidRDefault="00715EE3">
      <w:pPr>
        <w:rPr>
          <w:color w:val="FF0000"/>
        </w:rPr>
      </w:pPr>
    </w:p>
    <w:p w14:paraId="717D07B0" w14:textId="77777777" w:rsidR="00715EE3" w:rsidRDefault="00000000">
      <w:pPr>
        <w:pStyle w:val="Nagwek1"/>
      </w:pPr>
      <w:r>
        <w:t>ROZDZIAŁ IX:</w:t>
      </w:r>
    </w:p>
    <w:p w14:paraId="649CEA8A" w14:textId="77777777" w:rsidR="00715EE3" w:rsidRDefault="00000000">
      <w:pPr>
        <w:pStyle w:val="Nagwek1"/>
        <w:shd w:val="clear" w:color="auto" w:fill="D9D9D9"/>
        <w:spacing w:after="120"/>
        <w:rPr>
          <w:i/>
          <w:iCs/>
        </w:rPr>
      </w:pPr>
      <w:r>
        <w:t>INFORMACJA DLA PODMIOTÓW ZAGRANICZNYCH</w:t>
      </w:r>
    </w:p>
    <w:p w14:paraId="72DE96DB" w14:textId="77777777" w:rsidR="00715EE3" w:rsidRDefault="00715EE3">
      <w:pPr>
        <w:keepNext/>
      </w:pPr>
    </w:p>
    <w:p w14:paraId="604E50E2" w14:textId="77777777" w:rsidR="00715EE3" w:rsidRDefault="00000000">
      <w:pPr>
        <w:pStyle w:val="Akapitzlist"/>
        <w:numPr>
          <w:ilvl w:val="0"/>
          <w:numId w:val="11"/>
        </w:numPr>
        <w:ind w:left="357" w:hanging="357"/>
      </w:pPr>
      <w: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3781DBB9" w14:textId="77777777" w:rsidR="00715EE3" w:rsidRDefault="00000000">
      <w:pPr>
        <w:pStyle w:val="Akapitzlist"/>
        <w:numPr>
          <w:ilvl w:val="0"/>
          <w:numId w:val="11"/>
        </w:numPr>
        <w:ind w:left="357" w:hanging="357"/>
      </w:pPr>
      <w: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14:paraId="0BD71816" w14:textId="77777777" w:rsidR="00715EE3" w:rsidRDefault="00000000">
      <w:pPr>
        <w:pStyle w:val="Akapitzlist"/>
        <w:numPr>
          <w:ilvl w:val="0"/>
          <w:numId w:val="11"/>
        </w:numPr>
        <w:ind w:left="357" w:hanging="357"/>
      </w:pPr>
      <w: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55C3A93B" w14:textId="77777777" w:rsidR="00715EE3" w:rsidRDefault="00000000">
      <w:pPr>
        <w:pStyle w:val="Akapitzlist"/>
        <w:numPr>
          <w:ilvl w:val="0"/>
          <w:numId w:val="11"/>
        </w:numPr>
        <w:ind w:left="357" w:hanging="357"/>
      </w:pPr>
      <w:r>
        <w:t>Dokumenty, o których mowa powyżej powinny być wystawione nie wcześniej niż 3 miesięcy przed ich złożeniem.</w:t>
      </w:r>
    </w:p>
    <w:p w14:paraId="638E878E" w14:textId="77777777" w:rsidR="00715EE3" w:rsidRDefault="00000000">
      <w:pPr>
        <w:pStyle w:val="Akapitzlist"/>
        <w:numPr>
          <w:ilvl w:val="0"/>
          <w:numId w:val="11"/>
        </w:numPr>
        <w:ind w:left="357" w:hanging="357"/>
      </w:pPr>
      <w:r>
        <w:t>Podmiotowe środki dowodowe, przedmiotowe środki dowodowe oraz inne dokumenty lub oświadczenia, sporządzone w języku obcym przekazuje się wraz z tłumaczeniem na język</w:t>
      </w:r>
      <w:r>
        <w:rPr>
          <w:spacing w:val="2"/>
        </w:rPr>
        <w:t xml:space="preserve"> </w:t>
      </w:r>
      <w:r>
        <w:t>polski.</w:t>
      </w:r>
    </w:p>
    <w:p w14:paraId="6DF346DF" w14:textId="77777777" w:rsidR="00715EE3" w:rsidRDefault="00715EE3">
      <w:pPr>
        <w:pStyle w:val="Akapitzlist"/>
        <w:ind w:left="357" w:firstLine="0"/>
      </w:pPr>
    </w:p>
    <w:p w14:paraId="28F2D59F" w14:textId="77777777" w:rsidR="00715EE3" w:rsidRDefault="00000000">
      <w:pPr>
        <w:pStyle w:val="Nagwek1"/>
      </w:pPr>
      <w:r>
        <w:t>ROZDZIAŁ X:</w:t>
      </w:r>
    </w:p>
    <w:p w14:paraId="06F9EAF0" w14:textId="77777777" w:rsidR="00715EE3" w:rsidRDefault="00000000">
      <w:pPr>
        <w:pStyle w:val="Nagwek1"/>
        <w:shd w:val="clear" w:color="auto" w:fill="D9D9D9"/>
        <w:rPr>
          <w:iCs/>
        </w:rPr>
      </w:pPr>
      <w:r>
        <w:t>PODWYKONAWSTWO</w:t>
      </w:r>
    </w:p>
    <w:p w14:paraId="3CB6B92D" w14:textId="77777777" w:rsidR="00715EE3" w:rsidRDefault="00715EE3"/>
    <w:p w14:paraId="48EAD1D5" w14:textId="77777777" w:rsidR="00715EE3" w:rsidRDefault="00000000">
      <w:pPr>
        <w:pStyle w:val="Akapitzlist"/>
        <w:numPr>
          <w:ilvl w:val="0"/>
          <w:numId w:val="12"/>
        </w:numPr>
        <w:ind w:left="357" w:hanging="357"/>
      </w:pPr>
      <w:r>
        <w:t>Wykonawca może powierzyć wykonanie części zamówienia Podwykonawcy.</w:t>
      </w:r>
    </w:p>
    <w:p w14:paraId="7380B417" w14:textId="77777777" w:rsidR="00715EE3" w:rsidRDefault="00000000">
      <w:pPr>
        <w:pStyle w:val="Akapitzlist"/>
        <w:numPr>
          <w:ilvl w:val="0"/>
          <w:numId w:val="12"/>
        </w:numPr>
        <w:ind w:left="357" w:hanging="357"/>
      </w:pPr>
      <w:r>
        <w:t>Zamawiający nie zastrzega obowiązku osobistego wykonania przez Wykonawcę kluczowych części zamówienia.</w:t>
      </w:r>
    </w:p>
    <w:p w14:paraId="2B89BCC9" w14:textId="77777777" w:rsidR="00715EE3" w:rsidRDefault="00000000">
      <w:pPr>
        <w:pStyle w:val="Akapitzlist"/>
        <w:numPr>
          <w:ilvl w:val="0"/>
          <w:numId w:val="12"/>
        </w:numPr>
        <w:ind w:left="357" w:hanging="357"/>
      </w:pPr>
      <w: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14:paraId="5E1C2A2F" w14:textId="77777777" w:rsidR="00715EE3" w:rsidRDefault="00715EE3">
      <w:pPr>
        <w:pStyle w:val="Akapitzlist"/>
        <w:ind w:left="357" w:firstLine="0"/>
      </w:pPr>
    </w:p>
    <w:p w14:paraId="798B2BA1" w14:textId="77777777" w:rsidR="00715EE3" w:rsidRDefault="00000000">
      <w:pPr>
        <w:pStyle w:val="Nagwek1"/>
      </w:pPr>
      <w:r>
        <w:t>ROZDZIAŁ XI:</w:t>
      </w:r>
    </w:p>
    <w:p w14:paraId="6B15C888" w14:textId="77777777" w:rsidR="00715EE3" w:rsidRDefault="00000000">
      <w:pPr>
        <w:pStyle w:val="Nagwek1"/>
        <w:shd w:val="clear" w:color="auto" w:fill="D9D9D9"/>
        <w:rPr>
          <w:iCs/>
        </w:rPr>
      </w:pPr>
      <w:r>
        <w:t>INFORMACJA O FORMIE PRZEKAZYWANIA OŚWIADCZEŃ LUB DOKUMENTÓW</w:t>
      </w:r>
    </w:p>
    <w:p w14:paraId="3DBAEBCA" w14:textId="77777777" w:rsidR="00715EE3" w:rsidRDefault="00715EE3"/>
    <w:p w14:paraId="46F46AE4" w14:textId="77777777" w:rsidR="00715EE3" w:rsidRDefault="00000000">
      <w:pPr>
        <w:pStyle w:val="Akapitzlist"/>
        <w:numPr>
          <w:ilvl w:val="0"/>
          <w:numId w:val="13"/>
        </w:numPr>
        <w:ind w:left="357" w:hanging="357"/>
      </w:pPr>
      <w:r>
        <w:t xml:space="preserve">Podmiotowe środki dowodowe oraz inne dokumenty lub oświadczenia, o których mowa w rozporządzeniu Ministra Rozwoju z dnia 30 grudnia 2020 r. w sprawie podmiotowych środków </w:t>
      </w:r>
      <w:r>
        <w:lastRenderedPageBreak/>
        <w:t xml:space="preserve">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t>.</w:t>
      </w:r>
    </w:p>
    <w:p w14:paraId="29B583BF" w14:textId="77777777" w:rsidR="00715EE3" w:rsidRDefault="00000000">
      <w:pPr>
        <w:pStyle w:val="Akapitzlist"/>
        <w:numPr>
          <w:ilvl w:val="0"/>
          <w:numId w:val="13"/>
        </w:numPr>
        <w:ind w:left="357" w:hanging="357"/>
      </w:pPr>
      <w: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t>danych.</w:t>
      </w:r>
    </w:p>
    <w:p w14:paraId="338C04D6" w14:textId="77777777" w:rsidR="00715EE3" w:rsidRDefault="00000000">
      <w:pPr>
        <w:pStyle w:val="Akapitzlist"/>
        <w:numPr>
          <w:ilvl w:val="0"/>
          <w:numId w:val="13"/>
        </w:numPr>
        <w:ind w:left="357" w:hanging="357"/>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t>rozporządzenia.</w:t>
      </w:r>
    </w:p>
    <w:p w14:paraId="1DA26667" w14:textId="77777777" w:rsidR="00715EE3" w:rsidRDefault="00000000">
      <w:pPr>
        <w:pStyle w:val="Akapitzlist"/>
        <w:numPr>
          <w:ilvl w:val="0"/>
          <w:numId w:val="13"/>
        </w:numPr>
        <w:ind w:left="357" w:hanging="357"/>
      </w:pPr>
      <w: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7A3F3D07" w14:textId="77777777" w:rsidR="00715EE3" w:rsidRDefault="00000000">
      <w:pPr>
        <w:pStyle w:val="Akapitzlist"/>
        <w:numPr>
          <w:ilvl w:val="0"/>
          <w:numId w:val="13"/>
        </w:numPr>
        <w:ind w:left="357" w:hanging="357"/>
        <w:rPr>
          <w:b/>
        </w:rPr>
      </w:pPr>
      <w: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Pr>
          <w:bCs/>
        </w:rPr>
        <w:t>„upoważnionymi podmiotami”,</w:t>
      </w:r>
      <w:r>
        <w:t xml:space="preserve"> jako dokument elektroniczny, przekazuje się ten dokument.</w:t>
      </w:r>
    </w:p>
    <w:p w14:paraId="67153DE9" w14:textId="77777777" w:rsidR="00715EE3" w:rsidRDefault="00000000">
      <w:pPr>
        <w:pStyle w:val="Akapitzlist"/>
        <w:numPr>
          <w:ilvl w:val="0"/>
          <w:numId w:val="13"/>
        </w:numPr>
        <w:ind w:left="357" w:hanging="357"/>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34F503F7" w14:textId="77777777" w:rsidR="00715EE3" w:rsidRDefault="00000000">
      <w:pPr>
        <w:pStyle w:val="Akapitzlist"/>
        <w:numPr>
          <w:ilvl w:val="0"/>
          <w:numId w:val="13"/>
        </w:numPr>
        <w:ind w:left="357" w:hanging="357"/>
      </w:pPr>
      <w:r>
        <w:t>Zgodnie z § 6 ust. 3 rozporządzenia poświadczenia zgodności cyfrowego odwzorowania z dokumentem w postaci papierowej, o którym mowa w § 6 ust. 2 rozporządzenia, dokonuje w</w:t>
      </w:r>
      <w:r>
        <w:rPr>
          <w:spacing w:val="-2"/>
        </w:rPr>
        <w:t> </w:t>
      </w:r>
      <w:r>
        <w:t>przypadku:</w:t>
      </w:r>
    </w:p>
    <w:p w14:paraId="36A5D8EC" w14:textId="77777777" w:rsidR="00715EE3" w:rsidRDefault="00000000">
      <w:pPr>
        <w:pStyle w:val="Akapitzlist"/>
        <w:numPr>
          <w:ilvl w:val="1"/>
          <w:numId w:val="13"/>
        </w:numPr>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t>dotyczą;</w:t>
      </w:r>
    </w:p>
    <w:p w14:paraId="137FA66F" w14:textId="77777777" w:rsidR="00715EE3" w:rsidRDefault="00000000">
      <w:pPr>
        <w:pStyle w:val="Akapitzlist"/>
        <w:numPr>
          <w:ilvl w:val="1"/>
          <w:numId w:val="13"/>
        </w:numPr>
      </w:pPr>
      <w:r>
        <w:t>przedmiotowych środków dowodowych - odpowiednio Wykonawca lub Wykonawca wspólnie ubiegający się o udzielenie</w:t>
      </w:r>
      <w:r>
        <w:rPr>
          <w:spacing w:val="-3"/>
        </w:rPr>
        <w:t xml:space="preserve"> </w:t>
      </w:r>
      <w:r>
        <w:t>zamówienia.</w:t>
      </w:r>
    </w:p>
    <w:p w14:paraId="2320BBDB" w14:textId="77777777" w:rsidR="00715EE3" w:rsidRDefault="00000000">
      <w:pPr>
        <w:pStyle w:val="Akapitzlist"/>
        <w:numPr>
          <w:ilvl w:val="0"/>
          <w:numId w:val="13"/>
        </w:numPr>
        <w:ind w:left="357" w:hanging="357"/>
        <w:rPr>
          <w:b/>
        </w:rPr>
      </w:pPr>
      <w:r>
        <w:t>Poświadczenia zgodności cyfrowego odwzorowania z dokumentem w postaci papierowej, o którym mowa w § 6 ust. 2 rozporządzenia, może dokonać również</w:t>
      </w:r>
      <w:r>
        <w:rPr>
          <w:spacing w:val="-3"/>
        </w:rPr>
        <w:t xml:space="preserve"> </w:t>
      </w:r>
      <w:r>
        <w:t>notariusz</w:t>
      </w:r>
      <w:r>
        <w:rPr>
          <w:b/>
        </w:rPr>
        <w:t>.</w:t>
      </w:r>
    </w:p>
    <w:p w14:paraId="39D377A2" w14:textId="77777777" w:rsidR="00715EE3" w:rsidRDefault="00000000">
      <w:pPr>
        <w:pStyle w:val="Akapitzlist"/>
        <w:numPr>
          <w:ilvl w:val="0"/>
          <w:numId w:val="13"/>
        </w:numPr>
        <w:ind w:left="357" w:hanging="357"/>
        <w:rPr>
          <w:b/>
        </w:rPr>
      </w:pPr>
      <w:r>
        <w:lastRenderedPageBreak/>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t>oryginału</w:t>
      </w:r>
      <w:r>
        <w:rPr>
          <w:bCs/>
        </w:rPr>
        <w:t>.</w:t>
      </w:r>
    </w:p>
    <w:p w14:paraId="00A148BD" w14:textId="77777777" w:rsidR="00715EE3" w:rsidRDefault="00000000">
      <w:pPr>
        <w:pStyle w:val="Akapitzlist"/>
        <w:numPr>
          <w:ilvl w:val="0"/>
          <w:numId w:val="13"/>
        </w:numPr>
        <w:ind w:left="357" w:hanging="357"/>
        <w:rPr>
          <w:b/>
        </w:rPr>
      </w:pPr>
      <w: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t>osobistym</w:t>
      </w:r>
      <w:r>
        <w:rPr>
          <w:bCs/>
        </w:rPr>
        <w:t>.</w:t>
      </w:r>
    </w:p>
    <w:p w14:paraId="467027B1" w14:textId="77777777" w:rsidR="00715EE3" w:rsidRDefault="00000000">
      <w:pPr>
        <w:pStyle w:val="Akapitzlist"/>
        <w:numPr>
          <w:ilvl w:val="0"/>
          <w:numId w:val="13"/>
        </w:numPr>
        <w:ind w:left="357" w:hanging="357"/>
        <w:rPr>
          <w:b/>
        </w:rPr>
      </w:pPr>
      <w: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t>cyfrowego odwzorowania z dokumentem w postaci papierowej</w:t>
      </w:r>
      <w:r>
        <w:rPr>
          <w:bCs/>
        </w:rPr>
        <w:t>.</w:t>
      </w:r>
    </w:p>
    <w:p w14:paraId="57AF9182" w14:textId="77777777" w:rsidR="00715EE3" w:rsidRDefault="00000000">
      <w:pPr>
        <w:pStyle w:val="Akapitzlist"/>
        <w:numPr>
          <w:ilvl w:val="0"/>
          <w:numId w:val="13"/>
        </w:numPr>
        <w:ind w:left="357" w:hanging="357"/>
      </w:pPr>
      <w:r>
        <w:t>Zgodnie z § 7 ust. 3 rozporządzenia poświadczenia zgodności cyfrowego odwzorowania z dokumentem w postaci papierowej, o którym mowa w pkt 2, dokonuje w</w:t>
      </w:r>
      <w:r>
        <w:rPr>
          <w:spacing w:val="-2"/>
        </w:rPr>
        <w:t xml:space="preserve"> </w:t>
      </w:r>
      <w:r>
        <w:t>przypadku:</w:t>
      </w:r>
    </w:p>
    <w:p w14:paraId="056E163A" w14:textId="77777777" w:rsidR="00715EE3" w:rsidRDefault="00000000">
      <w:pPr>
        <w:pStyle w:val="Akapitzlist"/>
        <w:numPr>
          <w:ilvl w:val="1"/>
          <w:numId w:val="13"/>
        </w:numPr>
        <w:ind w:left="828" w:hanging="471"/>
      </w:pPr>
      <w: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t>dotyczą;</w:t>
      </w:r>
    </w:p>
    <w:p w14:paraId="6B57550F" w14:textId="77777777" w:rsidR="00715EE3" w:rsidRDefault="00000000">
      <w:pPr>
        <w:pStyle w:val="Akapitzlist"/>
        <w:numPr>
          <w:ilvl w:val="1"/>
          <w:numId w:val="13"/>
        </w:numPr>
        <w:ind w:left="828" w:hanging="471"/>
      </w:pPr>
      <w:r>
        <w:t>przedmiotowego środka dowodowego, oświadczenia, o którym mowa w art. 117 ust. 4 ustawy Pzp, lub zobowiązania podmiotu udostępniającego zasoby - odpowiednio Wykonawca lub Wykonawca wspólnie ubiegający się o udzielenie zamówienia;</w:t>
      </w:r>
    </w:p>
    <w:p w14:paraId="1066FDD0" w14:textId="77777777" w:rsidR="00715EE3" w:rsidRDefault="00000000">
      <w:pPr>
        <w:pStyle w:val="Akapitzlist"/>
        <w:numPr>
          <w:ilvl w:val="1"/>
          <w:numId w:val="13"/>
        </w:numPr>
        <w:ind w:left="828" w:hanging="471"/>
      </w:pPr>
      <w:r>
        <w:t>pełnomocnictwa -</w:t>
      </w:r>
      <w:r>
        <w:rPr>
          <w:spacing w:val="-1"/>
        </w:rPr>
        <w:t xml:space="preserve"> </w:t>
      </w:r>
      <w:r>
        <w:t>mocodawca.</w:t>
      </w:r>
    </w:p>
    <w:p w14:paraId="5A23D4A0" w14:textId="77777777" w:rsidR="00715EE3" w:rsidRDefault="00000000">
      <w:pPr>
        <w:pStyle w:val="Akapitzlist"/>
        <w:numPr>
          <w:ilvl w:val="0"/>
          <w:numId w:val="13"/>
        </w:numPr>
        <w:ind w:left="357" w:hanging="357"/>
      </w:pPr>
      <w:r>
        <w:t>Poświadczenia zgodności cyfrowego odwzorowania z dokumentem w postaci papierowej, o którym mowa w § 7 ust. 2 rozporządzenia, może dokonać również</w:t>
      </w:r>
      <w:r>
        <w:rPr>
          <w:spacing w:val="-3"/>
        </w:rPr>
        <w:t xml:space="preserve"> </w:t>
      </w:r>
      <w:r>
        <w:t>notariusz.</w:t>
      </w:r>
    </w:p>
    <w:p w14:paraId="2BA0E394" w14:textId="77777777" w:rsidR="00715EE3" w:rsidRDefault="00000000">
      <w:pPr>
        <w:pStyle w:val="Akapitzlist"/>
        <w:numPr>
          <w:ilvl w:val="0"/>
          <w:numId w:val="13"/>
        </w:numPr>
        <w:ind w:left="357" w:hanging="357"/>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t>osobistym</w:t>
      </w:r>
      <w:r>
        <w:rPr>
          <w:bCs/>
        </w:rPr>
        <w:t>.</w:t>
      </w:r>
    </w:p>
    <w:p w14:paraId="56477C5B" w14:textId="77777777" w:rsidR="00715EE3" w:rsidRDefault="00000000">
      <w:pPr>
        <w:pStyle w:val="Akapitzlist"/>
        <w:numPr>
          <w:ilvl w:val="0"/>
          <w:numId w:val="13"/>
        </w:numPr>
        <w:ind w:left="357" w:hanging="357"/>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t>dokumentu.</w:t>
      </w:r>
    </w:p>
    <w:p w14:paraId="0F7A95DD" w14:textId="77777777" w:rsidR="00715EE3" w:rsidRDefault="00000000">
      <w:pPr>
        <w:pStyle w:val="Akapitzlist"/>
        <w:numPr>
          <w:ilvl w:val="0"/>
          <w:numId w:val="13"/>
        </w:numPr>
        <w:ind w:left="357" w:hanging="357"/>
        <w:rPr>
          <w:b/>
        </w:rPr>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14:paraId="6CD3FADA" w14:textId="77777777" w:rsidR="00715EE3" w:rsidRDefault="00000000">
      <w:pPr>
        <w:pStyle w:val="Akapitzlist"/>
        <w:numPr>
          <w:ilvl w:val="0"/>
          <w:numId w:val="13"/>
        </w:numPr>
        <w:ind w:left="357" w:hanging="357"/>
      </w:pPr>
      <w:r>
        <w:t>Zamawiający może żądać przedstawienia oryginału lub notarialnie poświadczonej kopii, wyłącznie wtedy, gdy złożona kopia jest nieczytelna lub budzi wątpliwości co do jej</w:t>
      </w:r>
      <w:r>
        <w:rPr>
          <w:spacing w:val="1"/>
        </w:rPr>
        <w:t xml:space="preserve"> </w:t>
      </w:r>
      <w:r>
        <w:t>prawdziwości</w:t>
      </w:r>
      <w:r>
        <w:rPr>
          <w:bCs/>
        </w:rPr>
        <w:t>.</w:t>
      </w:r>
    </w:p>
    <w:p w14:paraId="1B4B668C" w14:textId="77777777" w:rsidR="00715EE3" w:rsidRDefault="00000000">
      <w:pPr>
        <w:pStyle w:val="Akapitzlist"/>
        <w:numPr>
          <w:ilvl w:val="0"/>
          <w:numId w:val="13"/>
        </w:numPr>
        <w:ind w:left="357" w:hanging="357"/>
      </w:pPr>
      <w:r>
        <w:t xml:space="preserve">Zgodnie z § 10 rozporządzenia dokumenty elektroniczne w postępowaniu muszą spełniać łącznie następujące </w:t>
      </w:r>
      <w:r>
        <w:rPr>
          <w:spacing w:val="-4"/>
        </w:rPr>
        <w:t>wymagania:</w:t>
      </w:r>
    </w:p>
    <w:p w14:paraId="36A9CB52" w14:textId="77777777" w:rsidR="00715EE3" w:rsidRDefault="00000000">
      <w:pPr>
        <w:pStyle w:val="Akapitzlist"/>
        <w:numPr>
          <w:ilvl w:val="1"/>
          <w:numId w:val="13"/>
        </w:numPr>
        <w:ind w:left="828" w:hanging="471"/>
      </w:pPr>
      <w:r>
        <w:t>muszą być utrwalone w sposób umożliwiający ich wielokrotne odczytanie, zapisanie i powielenie, a także przekazanie przy użyciu środków komunikacji elektronicznej lub na informatycznym nośniku</w:t>
      </w:r>
      <w:r>
        <w:rPr>
          <w:spacing w:val="-3"/>
        </w:rPr>
        <w:t xml:space="preserve"> </w:t>
      </w:r>
      <w:r>
        <w:t>danych;</w:t>
      </w:r>
    </w:p>
    <w:p w14:paraId="2AE9E70D" w14:textId="77777777" w:rsidR="00715EE3" w:rsidRDefault="00000000">
      <w:pPr>
        <w:pStyle w:val="Akapitzlist"/>
        <w:numPr>
          <w:ilvl w:val="1"/>
          <w:numId w:val="13"/>
        </w:numPr>
        <w:ind w:left="828" w:hanging="471"/>
      </w:pPr>
      <w:r>
        <w:t>muszą umożliwiać prezentację treści w postaci elektronicznej, w szczególności przez wyświetlenie tej treści na monitorze</w:t>
      </w:r>
      <w:r>
        <w:rPr>
          <w:spacing w:val="-23"/>
        </w:rPr>
        <w:t xml:space="preserve"> </w:t>
      </w:r>
      <w:r>
        <w:t>ekranowym;</w:t>
      </w:r>
    </w:p>
    <w:p w14:paraId="6A51A487" w14:textId="77777777" w:rsidR="00715EE3" w:rsidRDefault="00000000">
      <w:pPr>
        <w:pStyle w:val="Akapitzlist"/>
        <w:numPr>
          <w:ilvl w:val="1"/>
          <w:numId w:val="13"/>
        </w:numPr>
        <w:ind w:left="828" w:hanging="471"/>
      </w:pPr>
      <w:r>
        <w:t>muszą umożliwiać prezentację treści w postaci papierowej, w szczególności za pomocą</w:t>
      </w:r>
      <w:r>
        <w:rPr>
          <w:spacing w:val="-4"/>
        </w:rPr>
        <w:t xml:space="preserve"> </w:t>
      </w:r>
      <w:r>
        <w:t>wydruku;</w:t>
      </w:r>
    </w:p>
    <w:p w14:paraId="5921C1D5" w14:textId="77777777" w:rsidR="00715EE3" w:rsidRDefault="00000000">
      <w:pPr>
        <w:pStyle w:val="Akapitzlist"/>
        <w:numPr>
          <w:ilvl w:val="1"/>
          <w:numId w:val="13"/>
        </w:numPr>
        <w:ind w:left="828" w:hanging="471"/>
      </w:pPr>
      <w:r>
        <w:t>muszą zawierać dane w układzie niepozostawiającym wątpliwości co do treści i kontekstu zapisanych</w:t>
      </w:r>
      <w:r>
        <w:rPr>
          <w:spacing w:val="-9"/>
        </w:rPr>
        <w:t xml:space="preserve"> </w:t>
      </w:r>
      <w:r>
        <w:t>informacji.</w:t>
      </w:r>
    </w:p>
    <w:p w14:paraId="7F15ECB4" w14:textId="77777777" w:rsidR="00715EE3" w:rsidRDefault="00715EE3"/>
    <w:p w14:paraId="0726BDEA" w14:textId="77777777" w:rsidR="00715EE3" w:rsidRDefault="00000000">
      <w:pPr>
        <w:pStyle w:val="Nagwek1"/>
      </w:pPr>
      <w:r>
        <w:t>ROZDZIAŁ XII:</w:t>
      </w:r>
    </w:p>
    <w:p w14:paraId="74506BAF" w14:textId="77777777" w:rsidR="00715EE3" w:rsidRDefault="00000000">
      <w:pPr>
        <w:pStyle w:val="Nagwek1"/>
        <w:shd w:val="clear" w:color="auto" w:fill="D9D9D9"/>
        <w:rPr>
          <w:iCs/>
        </w:rPr>
      </w:pPr>
      <w:r>
        <w:t>INFORMACJA O SPOSOBIE KOMUNIKACJI ZAMAWIAJĄCEGO Z WYKONAWCAMI</w:t>
      </w:r>
    </w:p>
    <w:p w14:paraId="4C4002D2" w14:textId="77777777" w:rsidR="00715EE3" w:rsidRDefault="00000000">
      <w:pPr>
        <w:pStyle w:val="Akapitzlist"/>
        <w:widowControl w:val="0"/>
        <w:numPr>
          <w:ilvl w:val="0"/>
          <w:numId w:val="14"/>
        </w:numPr>
        <w:tabs>
          <w:tab w:val="left" w:pos="1133"/>
        </w:tabs>
        <w:spacing w:before="116" w:line="276" w:lineRule="auto"/>
        <w:ind w:left="357" w:hanging="357"/>
      </w:pPr>
      <w:r>
        <w:t xml:space="preserve">W postępowaniu o udzielenie zamówienia komunikacja między Zamawiającym a Wykonawcami odbywa się przy użyciu platformy e-Zamówienia </w:t>
      </w:r>
      <w:hyperlink r:id="rId19">
        <w:r>
          <w:rPr>
            <w:rStyle w:val="czeinternetowe"/>
          </w:rPr>
          <w:t>https://ezamowienia.gov.pl</w:t>
        </w:r>
      </w:hyperlink>
      <w:r>
        <w:t xml:space="preserve"> oraz poczty elektronicznej e-mail: </w:t>
      </w:r>
      <w:hyperlink r:id="rId20">
        <w:r>
          <w:rPr>
            <w:rStyle w:val="czeinternetowe"/>
          </w:rPr>
          <w:t>marta.koska@poswietne.pl</w:t>
        </w:r>
      </w:hyperlink>
      <w:r>
        <w:t xml:space="preserve"> lub </w:t>
      </w:r>
      <w:hyperlink r:id="rId21">
        <w:r>
          <w:rPr>
            <w:rStyle w:val="czeinternetowe"/>
          </w:rPr>
          <w:t>poswietne@poswietne.pl</w:t>
        </w:r>
      </w:hyperlink>
      <w:r>
        <w:t xml:space="preserve">. </w:t>
      </w:r>
      <w:r>
        <w:rPr>
          <w:spacing w:val="3"/>
        </w:rPr>
        <w:t xml:space="preserve">We </w:t>
      </w:r>
      <w:r>
        <w:t>wszelkiej korespondencji związanej z niniejszym postępowaniem Zamawiający i Wykonawcy posługują się identyfikatorem postępowania na platformie i/lub numerem referencyjnym</w:t>
      </w:r>
      <w:r>
        <w:rPr>
          <w:spacing w:val="-5"/>
        </w:rPr>
        <w:t xml:space="preserve"> </w:t>
      </w:r>
      <w:r>
        <w:t>postępowania. Korzystanie z platformy e-Zamówienia jest bezpłatne.</w:t>
      </w:r>
    </w:p>
    <w:p w14:paraId="4EB92202" w14:textId="77777777" w:rsidR="00715EE3" w:rsidRDefault="00000000">
      <w:pPr>
        <w:pStyle w:val="Akapitzlist"/>
        <w:numPr>
          <w:ilvl w:val="0"/>
          <w:numId w:val="14"/>
        </w:numPr>
        <w:ind w:left="357" w:hanging="357"/>
      </w:pPr>
      <w: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F5A79E6" w14:textId="77777777" w:rsidR="00715EE3" w:rsidRDefault="00000000">
      <w:pPr>
        <w:pStyle w:val="Akapitzlist"/>
        <w:numPr>
          <w:ilvl w:val="0"/>
          <w:numId w:val="14"/>
        </w:numPr>
        <w:ind w:left="357" w:hanging="357"/>
      </w:pPr>
      <w:r>
        <w:t>Osobami uprawnionymi do porozumieniami się z Wykonawcami są:</w:t>
      </w:r>
    </w:p>
    <w:p w14:paraId="3D0337DC" w14:textId="77777777" w:rsidR="00715EE3" w:rsidRDefault="00000000">
      <w:pPr>
        <w:ind w:firstLine="0"/>
      </w:pPr>
      <w:r>
        <w:t xml:space="preserve">- Marta Kośka – e-mail: </w:t>
      </w:r>
      <w:hyperlink r:id="rId22">
        <w:r>
          <w:rPr>
            <w:rStyle w:val="czeinternetowe"/>
          </w:rPr>
          <w:t>marta.koska@poswietne.pl</w:t>
        </w:r>
      </w:hyperlink>
      <w:r>
        <w:t xml:space="preserve"> - w zakresie procedury oraz przedmiotu zamówienia.</w:t>
      </w:r>
    </w:p>
    <w:p w14:paraId="3F82BB74" w14:textId="77777777" w:rsidR="00715EE3" w:rsidRDefault="00000000">
      <w:pPr>
        <w:pStyle w:val="Akapitzlist"/>
        <w:numPr>
          <w:ilvl w:val="0"/>
          <w:numId w:val="14"/>
        </w:numPr>
        <w:ind w:left="357" w:hanging="357"/>
      </w:pPr>
      <w:r>
        <w:t>Komunikacja ustna dopuszczalna jest w odniesieniu do informacji, które nie są istotne, w szczególności nie dotyczą ogłoszenia o zamówieniu, SWZ oraz ofert.</w:t>
      </w:r>
    </w:p>
    <w:p w14:paraId="155E2464" w14:textId="77777777" w:rsidR="00715EE3" w:rsidRDefault="00000000">
      <w:pPr>
        <w:pStyle w:val="Akapitzlist"/>
        <w:numPr>
          <w:ilvl w:val="0"/>
          <w:numId w:val="14"/>
        </w:numPr>
        <w:ind w:left="357" w:hanging="357"/>
      </w:pPr>
      <w:r>
        <w:t>Wykonawca może zwrócić się do Zamawiającego z wnioskiem o wyjaśnienie treści SWZ.</w:t>
      </w:r>
    </w:p>
    <w:p w14:paraId="57A6BC3C" w14:textId="77777777" w:rsidR="00715EE3" w:rsidRDefault="00000000">
      <w:pPr>
        <w:pStyle w:val="Akapitzlist"/>
        <w:numPr>
          <w:ilvl w:val="0"/>
          <w:numId w:val="14"/>
        </w:numPr>
        <w:ind w:left="357" w:hanging="357"/>
      </w:pPr>
      <w: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14:paraId="32903492" w14:textId="77777777" w:rsidR="00715EE3" w:rsidRDefault="00000000">
      <w:pPr>
        <w:pStyle w:val="Akapitzlist"/>
        <w:numPr>
          <w:ilvl w:val="0"/>
          <w:numId w:val="14"/>
        </w:numPr>
        <w:ind w:left="357" w:hanging="357"/>
      </w:pPr>
      <w: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14:paraId="613D98A8" w14:textId="77777777" w:rsidR="00715EE3" w:rsidRDefault="00000000">
      <w:pPr>
        <w:pStyle w:val="Akapitzlist"/>
        <w:numPr>
          <w:ilvl w:val="0"/>
          <w:numId w:val="14"/>
        </w:numPr>
        <w:ind w:left="357" w:hanging="357"/>
      </w:pPr>
      <w:r>
        <w:t>Przedłużenie terminu składania ofert, o którym mowa w ust. 7, nie wpływa na bieg terminu składania wniosku o wyjaśnienie treści SWZ.</w:t>
      </w:r>
    </w:p>
    <w:p w14:paraId="13165A26" w14:textId="77777777" w:rsidR="00715EE3" w:rsidRDefault="00000000">
      <w:pPr>
        <w:pStyle w:val="Akapitzlist"/>
        <w:numPr>
          <w:ilvl w:val="0"/>
          <w:numId w:val="14"/>
        </w:numPr>
        <w:ind w:left="357" w:hanging="357"/>
      </w:pPr>
      <w: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14:paraId="5B8D139C" w14:textId="77777777" w:rsidR="00715EE3" w:rsidRDefault="00000000">
      <w:pPr>
        <w:pStyle w:val="Akapitzlist"/>
        <w:numPr>
          <w:ilvl w:val="0"/>
          <w:numId w:val="14"/>
        </w:numPr>
        <w:ind w:left="357" w:hanging="357"/>
      </w:pPr>
      <w:r>
        <w:t>Zapisy Rozdziału XII pkt 9 stosuje się odpowiednio do osoby działającej w imieniu Wykonawców wspólnie ubiegających się o udzielenie zamówienia publicznego.</w:t>
      </w:r>
    </w:p>
    <w:p w14:paraId="4E361D2A" w14:textId="77777777" w:rsidR="00715EE3" w:rsidRDefault="00000000">
      <w:pPr>
        <w:pStyle w:val="Akapitzlist"/>
        <w:numPr>
          <w:ilvl w:val="0"/>
          <w:numId w:val="14"/>
        </w:numPr>
        <w:ind w:left="357" w:hanging="357"/>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0D09B7C4" w14:textId="77777777" w:rsidR="00715EE3" w:rsidRDefault="00000000">
      <w:pPr>
        <w:pStyle w:val="Akapitzlist"/>
        <w:numPr>
          <w:ilvl w:val="0"/>
          <w:numId w:val="14"/>
        </w:numPr>
        <w:ind w:left="357" w:hanging="357"/>
      </w:pPr>
      <w:r>
        <w:t>Wymagania techniczne związane z korzystaniem z platformy e-Zamówienia:</w:t>
      </w:r>
    </w:p>
    <w:p w14:paraId="48DB9612" w14:textId="77777777" w:rsidR="00715EE3" w:rsidRDefault="00000000">
      <w:pPr>
        <w:pStyle w:val="Akapitzlist"/>
        <w:numPr>
          <w:ilvl w:val="1"/>
          <w:numId w:val="14"/>
        </w:numPr>
        <w:ind w:left="811" w:hanging="454"/>
      </w:pPr>
      <w:r>
        <w:t>Komputer PC:</w:t>
      </w:r>
    </w:p>
    <w:p w14:paraId="2B190F66" w14:textId="77777777" w:rsidR="00715EE3" w:rsidRDefault="00000000">
      <w:pPr>
        <w:pStyle w:val="Akapitzlist"/>
        <w:numPr>
          <w:ilvl w:val="2"/>
          <w:numId w:val="14"/>
        </w:numPr>
        <w:rPr>
          <w:lang w:val="en-US"/>
        </w:rPr>
      </w:pPr>
      <w:proofErr w:type="spellStart"/>
      <w:r>
        <w:rPr>
          <w:lang w:val="en-US"/>
        </w:rPr>
        <w:t>parametry</w:t>
      </w:r>
      <w:proofErr w:type="spellEnd"/>
      <w:r>
        <w:rPr>
          <w:lang w:val="en-US"/>
        </w:rPr>
        <w:t xml:space="preserve"> minimum: Intel Core2 Duo, 2 GB RAM, HDD;</w:t>
      </w:r>
    </w:p>
    <w:p w14:paraId="7B70943E" w14:textId="77777777" w:rsidR="00715EE3" w:rsidRDefault="00000000">
      <w:pPr>
        <w:pStyle w:val="Akapitzlist"/>
        <w:numPr>
          <w:ilvl w:val="2"/>
          <w:numId w:val="14"/>
        </w:numPr>
      </w:pPr>
      <w:r>
        <w:t>zainstalowany jeden z poniższych systemów operacyjnych:</w:t>
      </w:r>
    </w:p>
    <w:p w14:paraId="28F406B6" w14:textId="77777777" w:rsidR="00715EE3" w:rsidRDefault="00000000">
      <w:pPr>
        <w:pStyle w:val="Akapitzlist"/>
        <w:numPr>
          <w:ilvl w:val="3"/>
          <w:numId w:val="14"/>
        </w:numPr>
      </w:pPr>
      <w:r>
        <w:t>MS Windows 7 lub nowszy;</w:t>
      </w:r>
    </w:p>
    <w:p w14:paraId="34B23515" w14:textId="77777777" w:rsidR="00715EE3" w:rsidRDefault="00000000">
      <w:pPr>
        <w:pStyle w:val="Akapitzlist"/>
        <w:numPr>
          <w:ilvl w:val="3"/>
          <w:numId w:val="14"/>
        </w:numPr>
      </w:pPr>
      <w:r>
        <w:lastRenderedPageBreak/>
        <w:t>OSX/Mac OS 10.10;</w:t>
      </w:r>
    </w:p>
    <w:p w14:paraId="33AB2C9D" w14:textId="77777777" w:rsidR="00715EE3" w:rsidRDefault="00000000">
      <w:pPr>
        <w:pStyle w:val="Akapitzlist"/>
        <w:numPr>
          <w:ilvl w:val="3"/>
          <w:numId w:val="14"/>
        </w:numPr>
      </w:pPr>
      <w:proofErr w:type="spellStart"/>
      <w:r>
        <w:t>Ubuntu</w:t>
      </w:r>
      <w:proofErr w:type="spellEnd"/>
      <w:r>
        <w:t xml:space="preserve"> 14.04;</w:t>
      </w:r>
    </w:p>
    <w:p w14:paraId="48DB4F89" w14:textId="77777777" w:rsidR="00715EE3" w:rsidRDefault="00000000">
      <w:pPr>
        <w:pStyle w:val="Akapitzlist"/>
        <w:numPr>
          <w:ilvl w:val="2"/>
          <w:numId w:val="14"/>
        </w:numPr>
      </w:pPr>
      <w:r>
        <w:t>zainstalowana jedna z poniższych przeglądarek:</w:t>
      </w:r>
    </w:p>
    <w:p w14:paraId="20872612" w14:textId="77777777" w:rsidR="00715EE3" w:rsidRDefault="00000000">
      <w:pPr>
        <w:pStyle w:val="Akapitzlist"/>
        <w:numPr>
          <w:ilvl w:val="3"/>
          <w:numId w:val="14"/>
        </w:numPr>
      </w:pPr>
      <w:r>
        <w:t>Chrome 66.0 lub nowsza;</w:t>
      </w:r>
    </w:p>
    <w:p w14:paraId="7BCC3835" w14:textId="77777777" w:rsidR="00715EE3" w:rsidRDefault="00000000">
      <w:pPr>
        <w:pStyle w:val="Akapitzlist"/>
        <w:numPr>
          <w:ilvl w:val="3"/>
          <w:numId w:val="14"/>
        </w:numPr>
      </w:pPr>
      <w:proofErr w:type="spellStart"/>
      <w:r>
        <w:t>Firefox</w:t>
      </w:r>
      <w:proofErr w:type="spellEnd"/>
      <w:r>
        <w:t xml:space="preserve"> 59.0 lub nowszy;</w:t>
      </w:r>
    </w:p>
    <w:p w14:paraId="649547E1" w14:textId="77777777" w:rsidR="00715EE3" w:rsidRDefault="00000000">
      <w:pPr>
        <w:pStyle w:val="Akapitzlist"/>
        <w:numPr>
          <w:ilvl w:val="3"/>
          <w:numId w:val="14"/>
        </w:numPr>
      </w:pPr>
      <w:r>
        <w:t>Safari 11.1 lub nowsza;</w:t>
      </w:r>
    </w:p>
    <w:p w14:paraId="4DF3820A" w14:textId="77777777" w:rsidR="00715EE3" w:rsidRDefault="00000000">
      <w:pPr>
        <w:pStyle w:val="Akapitzlist"/>
        <w:numPr>
          <w:ilvl w:val="3"/>
          <w:numId w:val="14"/>
        </w:numPr>
      </w:pPr>
      <w:r>
        <w:t>Edge 14.0 i nowsze;</w:t>
      </w:r>
    </w:p>
    <w:p w14:paraId="11D0AAC7" w14:textId="77777777" w:rsidR="00715EE3" w:rsidRDefault="00000000">
      <w:pPr>
        <w:pStyle w:val="Akapitzlist"/>
        <w:numPr>
          <w:ilvl w:val="1"/>
          <w:numId w:val="14"/>
        </w:numPr>
        <w:ind w:left="811" w:hanging="454"/>
      </w:pPr>
      <w:r>
        <w:t>Tablet/Telefon:</w:t>
      </w:r>
    </w:p>
    <w:p w14:paraId="0D345269" w14:textId="77777777" w:rsidR="00715EE3" w:rsidRDefault="00000000">
      <w:pPr>
        <w:pStyle w:val="Akapitzlist"/>
        <w:numPr>
          <w:ilvl w:val="2"/>
          <w:numId w:val="14"/>
        </w:numPr>
      </w:pPr>
      <w:r>
        <w:t xml:space="preserve">Parametry minimum: 4 rdzenie procesora, 2GB RAM, Android 6.0 </w:t>
      </w:r>
      <w:proofErr w:type="spellStart"/>
      <w:r>
        <w:t>Marshmallow</w:t>
      </w:r>
      <w:proofErr w:type="spellEnd"/>
      <w:r>
        <w:t>, iOS 10.3;</w:t>
      </w:r>
    </w:p>
    <w:p w14:paraId="2B4A4FE0" w14:textId="77777777" w:rsidR="00715EE3" w:rsidRDefault="00000000">
      <w:pPr>
        <w:pStyle w:val="Akapitzlist"/>
        <w:numPr>
          <w:ilvl w:val="2"/>
          <w:numId w:val="14"/>
        </w:numPr>
      </w:pPr>
      <w:r>
        <w:t>Przeglądarka Chrome 61 lub nowsza.</w:t>
      </w:r>
    </w:p>
    <w:p w14:paraId="5CE71406" w14:textId="77777777" w:rsidR="00715EE3" w:rsidRDefault="00000000">
      <w:pPr>
        <w:pStyle w:val="Akapitzlist"/>
        <w:numPr>
          <w:ilvl w:val="1"/>
          <w:numId w:val="14"/>
        </w:numPr>
        <w:ind w:left="811" w:hanging="454"/>
      </w:pPr>
      <w:r>
        <w:t xml:space="preserve">Dla skorzystania z pełnej funkcjonalności może być konieczne włączenie w przeglądarce obsługi protokołu bezpiecznej transmisji danych SSL, obsługi Java </w:t>
      </w:r>
      <w:proofErr w:type="spellStart"/>
      <w:r>
        <w:t>Script</w:t>
      </w:r>
      <w:proofErr w:type="spellEnd"/>
      <w:r>
        <w:t xml:space="preserve">, oraz </w:t>
      </w:r>
      <w:proofErr w:type="spellStart"/>
      <w:r>
        <w:t>cookies</w:t>
      </w:r>
      <w:proofErr w:type="spellEnd"/>
      <w:r>
        <w:t>;</w:t>
      </w:r>
    </w:p>
    <w:p w14:paraId="27F8073E" w14:textId="77777777" w:rsidR="00715EE3" w:rsidRDefault="00000000">
      <w:pPr>
        <w:pStyle w:val="Akapitzlist"/>
        <w:numPr>
          <w:ilvl w:val="1"/>
          <w:numId w:val="14"/>
        </w:numPr>
        <w:ind w:left="811" w:hanging="454"/>
      </w:pPr>
      <w:r>
        <w:t>Specyfikacja połączenia, formatu przesyłanych danych oraz kodowania i oznaczania czasu odbioru danych:</w:t>
      </w:r>
    </w:p>
    <w:p w14:paraId="713A9FED" w14:textId="77777777" w:rsidR="00715EE3" w:rsidRDefault="00000000">
      <w:pPr>
        <w:pStyle w:val="Akapitzlist"/>
        <w:numPr>
          <w:ilvl w:val="2"/>
          <w:numId w:val="14"/>
        </w:numPr>
      </w:pPr>
      <w:r>
        <w:t>specyfikacja połączenia – formularze udostępnione są za pomocą protokołu TLS 1.2;</w:t>
      </w:r>
    </w:p>
    <w:p w14:paraId="71162F18" w14:textId="77777777" w:rsidR="00715EE3" w:rsidRDefault="00000000">
      <w:pPr>
        <w:pStyle w:val="Akapitzlist"/>
        <w:numPr>
          <w:ilvl w:val="2"/>
          <w:numId w:val="14"/>
        </w:numPr>
      </w:pPr>
      <w:r>
        <w:t>format danych oraz kodowanie: formularze dostępne są w formacie HTML z kodowaniem UTF-8;</w:t>
      </w:r>
    </w:p>
    <w:p w14:paraId="7B19B06A" w14:textId="77777777" w:rsidR="00715EE3" w:rsidRDefault="00000000">
      <w:pPr>
        <w:pStyle w:val="Akapitzlist"/>
        <w:numPr>
          <w:ilvl w:val="2"/>
          <w:numId w:val="14"/>
        </w:numPr>
      </w:pPr>
      <w:r>
        <w:t>oznaczenia czasu odbioru danych: wszelkie operacje opierają się o czas serwera i dane zapisywane są z dokładnością co do sekundy.</w:t>
      </w:r>
    </w:p>
    <w:p w14:paraId="2391C6B9" w14:textId="77777777" w:rsidR="00715EE3" w:rsidRDefault="00000000">
      <w:pPr>
        <w:pStyle w:val="Akapitzlist"/>
        <w:numPr>
          <w:ilvl w:val="0"/>
          <w:numId w:val="14"/>
        </w:numPr>
        <w:ind w:left="357" w:hanging="357"/>
      </w:pPr>
      <w:r>
        <w:t>Szczegółowe wymagania techniczne dotyczące sprzętu używanego w celu korzystania z usług Platformy e-Zamówienia oraz informacje dotyczące specyfikacji połączenia określa „Regulamin Platformy e-Zamówienia”.</w:t>
      </w:r>
    </w:p>
    <w:p w14:paraId="2A81768F" w14:textId="77777777" w:rsidR="00715EE3" w:rsidRDefault="00000000">
      <w:pPr>
        <w:pStyle w:val="Akapitzlist"/>
        <w:numPr>
          <w:ilvl w:val="0"/>
          <w:numId w:val="14"/>
        </w:numPr>
        <w:ind w:left="357" w:hanging="357"/>
      </w:pPr>
      <w:r>
        <w:t>Maksymalny rozmiar plików przesyłanych za pośrednictwem „Formularzy do komunikacji” wynosi 150 MB (wielkość ta dotyczy plików przesyłanych jako załączniki do jednego formularza).</w:t>
      </w:r>
    </w:p>
    <w:p w14:paraId="43AE0D23" w14:textId="77777777" w:rsidR="00715EE3" w:rsidRDefault="00000000">
      <w:pPr>
        <w:pStyle w:val="Akapitzlist"/>
        <w:numPr>
          <w:ilvl w:val="0"/>
          <w:numId w:val="14"/>
        </w:numPr>
        <w:ind w:left="357" w:hanging="357"/>
      </w:pPr>
      <w:r>
        <w:t>Za datę przekazania oferty, wniosków, zawiadomień, dokumentów elektronicznych, oświadczeń lub elektronicznych kopii dokumentów lub oświadczeń oraz innych informacji przyjmuje się datę ich przekazania na Platformę e-Zamówienia.</w:t>
      </w:r>
    </w:p>
    <w:p w14:paraId="073AD29B" w14:textId="77777777" w:rsidR="00715EE3" w:rsidRDefault="00000000">
      <w:pPr>
        <w:pStyle w:val="Akapitzlist"/>
        <w:numPr>
          <w:ilvl w:val="0"/>
          <w:numId w:val="14"/>
        </w:numPr>
        <w:ind w:left="357" w:hanging="357"/>
      </w:pPr>
      <w: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76AE4472" w14:textId="77777777" w:rsidR="00715EE3" w:rsidRDefault="00000000">
      <w:pPr>
        <w:pStyle w:val="Akapitzlist"/>
        <w:numPr>
          <w:ilvl w:val="0"/>
          <w:numId w:val="14"/>
        </w:numPr>
        <w:ind w:left="357" w:hanging="357"/>
      </w:pPr>
      <w:r>
        <w:t>Wszystkie wysłane i odebrane w postępowaniu przez Wykonawcę wiadomości widoczne są po zalogowaniu w podglądzie postępowania w zakładce „Komunikacja”.</w:t>
      </w:r>
    </w:p>
    <w:p w14:paraId="1684B5D7" w14:textId="77777777" w:rsidR="00715EE3" w:rsidRDefault="00000000">
      <w:pPr>
        <w:pStyle w:val="Akapitzlist"/>
        <w:numPr>
          <w:ilvl w:val="0"/>
          <w:numId w:val="14"/>
        </w:numPr>
        <w:ind w:left="357" w:hanging="357"/>
      </w:pPr>
      <w:r>
        <w:rPr>
          <w:b/>
          <w:bCs/>
        </w:rPr>
        <w:t>Złożenie oferty:</w:t>
      </w:r>
    </w:p>
    <w:p w14:paraId="7C40A649" w14:textId="77777777" w:rsidR="00715EE3" w:rsidRDefault="00000000">
      <w:pPr>
        <w:pStyle w:val="Akapitzlist"/>
        <w:numPr>
          <w:ilvl w:val="1"/>
          <w:numId w:val="14"/>
        </w:numPr>
        <w:ind w:left="811" w:hanging="454"/>
      </w:pPr>
      <w:r>
        <w:t>Wykonawca przygotowuje ofertę przy pomocy interaktywnego „</w:t>
      </w:r>
      <w:r>
        <w:rPr>
          <w:b/>
          <w:bCs/>
        </w:rPr>
        <w:t>Formularza ofertowego</w:t>
      </w:r>
      <w:r>
        <w:t>” udostępnionego przez Zamawiającego na Platformie e-Zamówienia i zamieszczonego w podglądzie postępowania w zakładce „</w:t>
      </w:r>
      <w:r>
        <w:rPr>
          <w:b/>
          <w:bCs/>
          <w:u w:val="single"/>
        </w:rPr>
        <w:t>Informacje podstawowe</w:t>
      </w:r>
      <w:r>
        <w:t>”.</w:t>
      </w:r>
    </w:p>
    <w:p w14:paraId="57382CAA" w14:textId="77777777" w:rsidR="00715EE3" w:rsidRDefault="00000000">
      <w:pPr>
        <w:pStyle w:val="Akapitzlist"/>
        <w:numPr>
          <w:ilvl w:val="1"/>
          <w:numId w:val="14"/>
        </w:numPr>
        <w:ind w:left="811" w:hanging="454"/>
      </w:pPr>
      <w:r>
        <w:t>Zalogowany Wykonawca używając przycisku „</w:t>
      </w:r>
      <w:r>
        <w:rPr>
          <w:b/>
          <w:bCs/>
        </w:rPr>
        <w:t>Wypełnij</w:t>
      </w:r>
      <w:r>
        <w:t>” widocznego pod „</w:t>
      </w:r>
      <w:r>
        <w:rPr>
          <w:b/>
          <w:bCs/>
        </w:rPr>
        <w:t>Formularzem ofertowym</w:t>
      </w:r>
      <w:r>
        <w:t>” zobowiązany jest do zweryfikowania poprawności danych automatycznie pobranych przez system z jego konta i uzupełnienia pozostałych informacji dotyczących Wykonawcy lub Wykonawców wspólnie ubiegających się o udzielenie zamówienia.</w:t>
      </w:r>
    </w:p>
    <w:p w14:paraId="21165033" w14:textId="77777777" w:rsidR="00715EE3" w:rsidRDefault="00000000">
      <w:pPr>
        <w:pStyle w:val="Akapitzlist"/>
        <w:numPr>
          <w:ilvl w:val="1"/>
          <w:numId w:val="14"/>
        </w:numPr>
        <w:ind w:left="811" w:hanging="454"/>
      </w:pPr>
      <w:r>
        <w:t>Następnie Wykonawca powinien pobrać „</w:t>
      </w:r>
      <w:r>
        <w:rPr>
          <w:b/>
          <w:bCs/>
        </w:rPr>
        <w:t>Formularz ofertowy</w:t>
      </w:r>
      <w:r>
        <w:t>”, zapisać go na dysku komputera użytkownika, uzupełnić pozostałymi danymi wymaganymi przez Zamawiającego i ponownie zapisać na dysku komputera użytkownika oraz podpisać odpowiednim rodzajem podpisu elektronicznego, zgodnie z Rozdziałem XI SWZ.</w:t>
      </w:r>
    </w:p>
    <w:p w14:paraId="700F7137" w14:textId="77777777" w:rsidR="00715EE3" w:rsidRDefault="00000000">
      <w:pPr>
        <w:ind w:left="360" w:firstLine="0"/>
        <w:rPr>
          <w:b/>
          <w:bCs/>
        </w:rPr>
      </w:pPr>
      <w:r>
        <w:rPr>
          <w:b/>
          <w:bCs/>
        </w:rPr>
        <w:t xml:space="preserve">Uwaga! Nie należy zmieniać nazwy pliku nadanej przez Platformę e-Zamówienia. Zapisany „Formularz ofertowy” należy zawsze otwierać w programie Adobe </w:t>
      </w:r>
      <w:proofErr w:type="spellStart"/>
      <w:r>
        <w:rPr>
          <w:b/>
          <w:bCs/>
        </w:rPr>
        <w:t>Acrobat</w:t>
      </w:r>
      <w:proofErr w:type="spellEnd"/>
      <w:r>
        <w:rPr>
          <w:b/>
          <w:bCs/>
        </w:rPr>
        <w:t xml:space="preserve"> Reader DC.</w:t>
      </w:r>
    </w:p>
    <w:p w14:paraId="1B775021" w14:textId="77777777" w:rsidR="00715EE3" w:rsidRDefault="00000000">
      <w:pPr>
        <w:pStyle w:val="Akapitzlist"/>
        <w:numPr>
          <w:ilvl w:val="1"/>
          <w:numId w:val="14"/>
        </w:numPr>
        <w:ind w:left="811" w:hanging="454"/>
      </w:pPr>
      <w: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14:paraId="4B49D349" w14:textId="77777777" w:rsidR="00715EE3" w:rsidRDefault="00000000">
      <w:pPr>
        <w:pStyle w:val="Akapitzlist"/>
        <w:numPr>
          <w:ilvl w:val="1"/>
          <w:numId w:val="14"/>
        </w:numPr>
        <w:ind w:left="811" w:hanging="454"/>
      </w:pPr>
      <w:r>
        <w:lastRenderedPageBreak/>
        <w:t>Wykonawca składa ofertę za pośrednictwem zakładki „</w:t>
      </w:r>
      <w:r>
        <w:rPr>
          <w:b/>
          <w:bCs/>
        </w:rPr>
        <w:t>Oferty/wnioski</w:t>
      </w:r>
      <w:r>
        <w:t>”, widocznej w podglądzie postępowania po zalogowaniu się na konto Wykonawcy. Po wybraniu przycisku „</w:t>
      </w:r>
      <w:r>
        <w:rPr>
          <w:b/>
          <w:bCs/>
        </w:rPr>
        <w:t>Złóż ofertę</w:t>
      </w:r>
      <w:r>
        <w:t xml:space="preserve">”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6A3B746E" w14:textId="77777777" w:rsidR="00715EE3" w:rsidRDefault="00000000">
      <w:pPr>
        <w:pStyle w:val="Akapitzlist"/>
        <w:numPr>
          <w:ilvl w:val="1"/>
          <w:numId w:val="14"/>
        </w:numPr>
        <w:ind w:left="811" w:hanging="454"/>
      </w:pPr>
      <w:r>
        <w:t>Wykonawca dodaje wybrany z dysku i uprzednio podpisany „</w:t>
      </w:r>
      <w:r>
        <w:rPr>
          <w:b/>
          <w:bCs/>
        </w:rPr>
        <w:t>Formularz oferty</w:t>
      </w:r>
      <w:r>
        <w:t>” w pierwszym polu („</w:t>
      </w:r>
      <w:r>
        <w:rPr>
          <w:b/>
          <w:bCs/>
          <w:u w:val="single"/>
        </w:rPr>
        <w:t>Wypełniony formularz oferty</w:t>
      </w:r>
      <w:r>
        <w:t>”). W kolejnym polu („</w:t>
      </w:r>
      <w:r>
        <w:rPr>
          <w:b/>
          <w:bCs/>
          <w:u w:val="single"/>
        </w:rPr>
        <w:t>Załączniki i inne dokumenty przedstawione w ofercie przez Wykonawcę</w:t>
      </w:r>
      <w:r>
        <w:t xml:space="preserve">”) Wykonawca dodaje pozostałe </w:t>
      </w:r>
      <w:r>
        <w:rPr>
          <w:b/>
          <w:bCs/>
          <w:i/>
          <w:iCs/>
        </w:rPr>
        <w:t>pliki stanowiące ofertę lub składane wraz z ofertą.</w:t>
      </w:r>
    </w:p>
    <w:p w14:paraId="05EE82CC" w14:textId="77777777" w:rsidR="00715EE3" w:rsidRDefault="00000000">
      <w:pPr>
        <w:pStyle w:val="Akapitzlist"/>
        <w:numPr>
          <w:ilvl w:val="1"/>
          <w:numId w:val="14"/>
        </w:numPr>
        <w:ind w:left="811" w:hanging="454"/>
      </w:pPr>
      <w:r>
        <w:t>Oferta powinna być sporządzona w języku polskim, z zachowaniem postaci elektronicznej, w szczególności w ogólnodostępnych formatach i podpisana kwalifikowanym podpisem elektronicznym lub podpisem zaufanym lub podpisem osobistym.</w:t>
      </w:r>
    </w:p>
    <w:p w14:paraId="2A1C6FA1" w14:textId="77777777" w:rsidR="00715EE3" w:rsidRDefault="00000000">
      <w:pPr>
        <w:pStyle w:val="Akapitzlist"/>
        <w:numPr>
          <w:ilvl w:val="1"/>
          <w:numId w:val="14"/>
        </w:numPr>
        <w:ind w:left="811" w:hanging="454"/>
      </w:pPr>
      <w: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t xml:space="preserve"> a następnie wraz z plikami stanowiącymi jawną część skompresowane do jednego pliku archiwum (np. format ZIP).</w:t>
      </w:r>
    </w:p>
    <w:p w14:paraId="1FF32AB6" w14:textId="77777777" w:rsidR="00715EE3" w:rsidRDefault="00000000">
      <w:pPr>
        <w:pStyle w:val="Akapitzlist"/>
        <w:numPr>
          <w:ilvl w:val="1"/>
          <w:numId w:val="14"/>
        </w:numPr>
        <w:ind w:left="811" w:hanging="454"/>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EBA5CEF" w14:textId="77777777" w:rsidR="00715EE3" w:rsidRDefault="00000000">
      <w:pPr>
        <w:pStyle w:val="Akapitzlist"/>
        <w:numPr>
          <w:ilvl w:val="1"/>
          <w:numId w:val="14"/>
        </w:numPr>
        <w:ind w:left="924" w:hanging="567"/>
      </w:pPr>
      <w:r>
        <w:t>Wykonawca może przed upływem terminu składania ofert wycofać ofertę. Wykonawca wycofuje ofertę w zakładce „Oferty/wnioski” używając przycisku „Wycofaj ofertę”.</w:t>
      </w:r>
    </w:p>
    <w:p w14:paraId="5E8C2E57" w14:textId="77777777" w:rsidR="00715EE3" w:rsidRDefault="00000000">
      <w:pPr>
        <w:pStyle w:val="Akapitzlist"/>
        <w:numPr>
          <w:ilvl w:val="1"/>
          <w:numId w:val="14"/>
        </w:numPr>
        <w:ind w:left="924" w:hanging="567"/>
      </w:pPr>
      <w:r>
        <w:t>Maksymalny łączny rozmiar plików stanowiących ofertę lub składanych wraz z ofertą to 250 MB.</w:t>
      </w:r>
    </w:p>
    <w:p w14:paraId="42DAA090" w14:textId="77777777" w:rsidR="00715EE3" w:rsidRDefault="00000000">
      <w:pPr>
        <w:pStyle w:val="Akapitzlist"/>
        <w:numPr>
          <w:ilvl w:val="1"/>
          <w:numId w:val="14"/>
        </w:numPr>
        <w:ind w:left="924" w:hanging="567"/>
      </w:pPr>
      <w:r>
        <w:t>Wykonawca po upływie terminu do składania ofert nie może skutecznie dokonać zmiany ani wycofać złożonej oferty.</w:t>
      </w:r>
    </w:p>
    <w:p w14:paraId="584E8FCC" w14:textId="77777777" w:rsidR="00715EE3" w:rsidRDefault="00000000">
      <w:pPr>
        <w:pStyle w:val="Akapitzlist"/>
        <w:widowControl w:val="0"/>
        <w:numPr>
          <w:ilvl w:val="0"/>
          <w:numId w:val="14"/>
        </w:numPr>
        <w:tabs>
          <w:tab w:val="left" w:pos="1133"/>
        </w:tabs>
        <w:spacing w:before="116" w:line="276" w:lineRule="auto"/>
        <w:ind w:left="357" w:hanging="357"/>
      </w:pPr>
      <w:r>
        <w:t xml:space="preserve">Komunikacja w postępowaniu, z wyłączeniem składania ofert, odbywa się drogą elektroniczną za pośrednictwem formularzy do komunikacji dostępnych w zakładce </w:t>
      </w:r>
      <w:r>
        <w:rPr>
          <w:b/>
          <w:bCs/>
        </w:rPr>
        <w:t>„Formularze”</w:t>
      </w:r>
      <w:r>
        <w:t xml:space="preserve"> w oknie </w:t>
      </w:r>
      <w:r>
        <w:rPr>
          <w:b/>
          <w:bCs/>
        </w:rPr>
        <w:t>„Formularze do komunikacji”</w:t>
      </w:r>
      <w:r>
        <w:t xml:space="preserve">. Za pośrednictwem </w:t>
      </w:r>
      <w:r>
        <w:rPr>
          <w:b/>
          <w:bCs/>
        </w:rPr>
        <w:t>„Formularzy do komunikacji”</w:t>
      </w:r>
      <w:r>
        <w:t xml:space="preserve"> odbywa się w szczególności przekazywanie wezwań i zawiadomień, zadawanie pytań i udzielanie odpowiedzi. Formularze do komunikacji umożliwiają również dołączenie załącznika do przesyłanej wiadomości (przycisk „dodaj załącznik”).</w:t>
      </w:r>
    </w:p>
    <w:p w14:paraId="58EF7CFE" w14:textId="77777777" w:rsidR="00715EE3" w:rsidRDefault="00000000">
      <w:pPr>
        <w:pStyle w:val="Akapitzlist"/>
        <w:widowControl w:val="0"/>
        <w:numPr>
          <w:ilvl w:val="0"/>
          <w:numId w:val="14"/>
        </w:numPr>
        <w:tabs>
          <w:tab w:val="left" w:pos="1133"/>
        </w:tabs>
        <w:spacing w:before="116" w:line="276" w:lineRule="auto"/>
        <w:ind w:left="357" w:hanging="357"/>
      </w:pPr>
      <w:r>
        <w:t xml:space="preserve">Możliwość korzystania w postępowaniu z </w:t>
      </w:r>
      <w:r>
        <w:rPr>
          <w:b/>
          <w:bCs/>
        </w:rPr>
        <w:t>„Formularzy do komunikacji”</w:t>
      </w:r>
      <w:r>
        <w:t xml:space="preserve"> w pełnym zakresie wymaga posiadania konta „Wykonawcy” na Platformie e-Zamówienia oraz zalogowania się na Platformie e-Zamówienia. Do korzystania z </w:t>
      </w:r>
      <w:r>
        <w:rPr>
          <w:b/>
          <w:bCs/>
        </w:rPr>
        <w:t>„Formularzy do komunikacji”</w:t>
      </w:r>
      <w:r>
        <w:t xml:space="preserve"> służących do zadawania pytań dotyczących treści dokumentów zamówienia, wystarczające jest posiadanie tzw. konta uproszczonego na Platformie e-Zamówienia.</w:t>
      </w:r>
    </w:p>
    <w:p w14:paraId="769B0E16" w14:textId="77777777" w:rsidR="00715EE3" w:rsidRDefault="00000000">
      <w:pPr>
        <w:pStyle w:val="Akapitzlist"/>
        <w:widowControl w:val="0"/>
        <w:numPr>
          <w:ilvl w:val="0"/>
          <w:numId w:val="14"/>
        </w:numPr>
        <w:tabs>
          <w:tab w:val="left" w:pos="1133"/>
        </w:tabs>
        <w:spacing w:before="116" w:line="276" w:lineRule="auto"/>
        <w:ind w:left="357" w:hanging="357"/>
      </w:pPr>
      <w:r>
        <w:t>Zamawiający może również komunikować się z Wykonawcami za pomocą poczty elektronicznej, e-mail:</w:t>
      </w:r>
      <w:r>
        <w:rPr>
          <w:color w:val="0000FF"/>
        </w:rPr>
        <w:t xml:space="preserve"> </w:t>
      </w:r>
      <w:hyperlink r:id="rId23">
        <w:r>
          <w:rPr>
            <w:rStyle w:val="czeinternetowe"/>
          </w:rPr>
          <w:t>poswietne@poswietne.pl</w:t>
        </w:r>
      </w:hyperlink>
      <w:r>
        <w:rPr>
          <w:rStyle w:val="czeinternetowe"/>
          <w:u w:val="none"/>
        </w:rPr>
        <w:t xml:space="preserve"> </w:t>
      </w:r>
      <w:r>
        <w:rPr>
          <w:rStyle w:val="czeinternetowe"/>
          <w:color w:val="auto"/>
          <w:u w:val="none"/>
        </w:rPr>
        <w:t xml:space="preserve">lub </w:t>
      </w:r>
      <w:hyperlink r:id="rId24">
        <w:r>
          <w:rPr>
            <w:rStyle w:val="czeinternetowe"/>
          </w:rPr>
          <w:t>marta.koska@poswietne.pl</w:t>
        </w:r>
      </w:hyperlink>
      <w:r>
        <w:rPr>
          <w:rStyle w:val="czeinternetowe"/>
          <w:color w:val="auto"/>
          <w:u w:val="none"/>
        </w:rPr>
        <w:t xml:space="preserve"> </w:t>
      </w:r>
    </w:p>
    <w:p w14:paraId="35785ED3" w14:textId="77777777" w:rsidR="00715EE3" w:rsidRDefault="00000000">
      <w:pPr>
        <w:pStyle w:val="Akapitzlist"/>
        <w:widowControl w:val="0"/>
        <w:numPr>
          <w:ilvl w:val="0"/>
          <w:numId w:val="14"/>
        </w:numPr>
        <w:tabs>
          <w:tab w:val="left" w:pos="1133"/>
        </w:tabs>
        <w:spacing w:before="116" w:line="276" w:lineRule="auto"/>
        <w:ind w:left="357" w:hanging="357"/>
      </w:pPr>
      <w: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t xml:space="preserve">jako załączniki. Zamawiający dopuszcza również możliwość składania dokumentów elektronicznych, oświadczeń lub elektronicznych kopii dokumentów lub oświadczeń za pomocą poczty elektronicznej, na wskazany w Rozdziale XII pkt 21 SWZ adres email. </w:t>
      </w:r>
    </w:p>
    <w:p w14:paraId="65DA8FCE" w14:textId="77777777" w:rsidR="00715EE3" w:rsidRDefault="00000000">
      <w:pPr>
        <w:pStyle w:val="Akapitzlist"/>
        <w:widowControl w:val="0"/>
        <w:numPr>
          <w:ilvl w:val="0"/>
          <w:numId w:val="14"/>
        </w:numPr>
        <w:tabs>
          <w:tab w:val="left" w:pos="1133"/>
        </w:tabs>
        <w:spacing w:before="116" w:line="276" w:lineRule="auto"/>
        <w:ind w:left="357" w:hanging="357"/>
      </w:pPr>
      <w:r>
        <w:t>Sposób sporządzenia oferty, dokumentów elektronicznych, oświadczeń lub elektronicznych kopii dokumentów lub oświadczeń musi być zgodny z następującymi</w:t>
      </w:r>
      <w:r>
        <w:rPr>
          <w:spacing w:val="-5"/>
        </w:rPr>
        <w:t xml:space="preserve"> </w:t>
      </w:r>
      <w:r>
        <w:t>rozporządzeniami:</w:t>
      </w:r>
    </w:p>
    <w:p w14:paraId="0CCBB2CC" w14:textId="77777777" w:rsidR="00715EE3" w:rsidRDefault="00000000">
      <w:pPr>
        <w:pStyle w:val="Akapitzlist"/>
        <w:widowControl w:val="0"/>
        <w:numPr>
          <w:ilvl w:val="1"/>
          <w:numId w:val="14"/>
        </w:numPr>
        <w:tabs>
          <w:tab w:val="left" w:pos="1558"/>
        </w:tabs>
        <w:spacing w:line="276" w:lineRule="auto"/>
        <w:ind w:left="828" w:hanging="471"/>
      </w:pPr>
      <w:r>
        <w:t xml:space="preserve">Rozporządzeniem Prezesa Rady Ministrów z dnia Prezesa Rady Ministrów z dnia 30 grudnia 2020 r. w sprawie sposobu sporządzania i przekazywania informacji oraz wymagań </w:t>
      </w:r>
      <w:r>
        <w:lastRenderedPageBreak/>
        <w:t>technicznych dla dokumentów elektronicznych oraz środków komunikacji elektronicznej w postępowaniu o udzielenie zamówienia publicznego lub konkursie (Dz.U. 2020 r. poz.</w:t>
      </w:r>
      <w:r>
        <w:rPr>
          <w:spacing w:val="-2"/>
        </w:rPr>
        <w:t> </w:t>
      </w:r>
      <w:r>
        <w:t>2452);</w:t>
      </w:r>
    </w:p>
    <w:p w14:paraId="7D96F13B" w14:textId="77777777" w:rsidR="00715EE3" w:rsidRDefault="00000000">
      <w:pPr>
        <w:pStyle w:val="Akapitzlist"/>
        <w:widowControl w:val="0"/>
        <w:numPr>
          <w:ilvl w:val="1"/>
          <w:numId w:val="14"/>
        </w:numPr>
        <w:tabs>
          <w:tab w:val="left" w:pos="1558"/>
        </w:tabs>
        <w:spacing w:line="276" w:lineRule="auto"/>
        <w:ind w:left="828" w:hanging="471"/>
      </w:pPr>
      <w: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t>2415);</w:t>
      </w:r>
    </w:p>
    <w:p w14:paraId="22B15C52" w14:textId="77777777" w:rsidR="00715EE3" w:rsidRDefault="00000000">
      <w:pPr>
        <w:pStyle w:val="Akapitzlist"/>
        <w:widowControl w:val="0"/>
        <w:numPr>
          <w:ilvl w:val="1"/>
          <w:numId w:val="14"/>
        </w:numPr>
        <w:tabs>
          <w:tab w:val="left" w:pos="1558"/>
        </w:tabs>
        <w:spacing w:line="276" w:lineRule="auto"/>
        <w:ind w:left="828" w:hanging="471"/>
      </w:pPr>
      <w: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14:paraId="092F813F" w14:textId="77777777" w:rsidR="00715EE3" w:rsidRDefault="00000000">
      <w:pPr>
        <w:pStyle w:val="Akapitzlist"/>
        <w:widowControl w:val="0"/>
        <w:numPr>
          <w:ilvl w:val="0"/>
          <w:numId w:val="14"/>
        </w:numPr>
        <w:tabs>
          <w:tab w:val="left" w:pos="1133"/>
        </w:tabs>
        <w:spacing w:line="276" w:lineRule="auto"/>
        <w:ind w:left="357" w:hanging="357"/>
      </w:pPr>
      <w:r>
        <w:t>Jeżeli Zamawiający lub Wykonawca przekazują oświadczenia, wnioski (inne niż wskazane w rozdziale XII pkt 18 SWZ), zawiadomienia oraz informacje przy użyciu środków komunikacji elektronicznej, każda ze stron na żądanie drugiej strony niezwłocznie potwierdza fakt ich otrzymania.</w:t>
      </w:r>
    </w:p>
    <w:p w14:paraId="7E7DFDFD" w14:textId="77777777" w:rsidR="00715EE3" w:rsidRDefault="00000000">
      <w:pPr>
        <w:pStyle w:val="Akapitzlist"/>
        <w:widowControl w:val="0"/>
        <w:numPr>
          <w:ilvl w:val="0"/>
          <w:numId w:val="14"/>
        </w:numPr>
        <w:tabs>
          <w:tab w:val="left" w:pos="1133"/>
        </w:tabs>
        <w:spacing w:line="276" w:lineRule="auto"/>
        <w:ind w:left="357" w:hanging="357"/>
      </w:pPr>
      <w:r>
        <w:t>Korespondencja w postępowaniu prowadzona jest w języku polskim. Oznacza to, że wszelka korespondencja w języku obcym winna być złożona wraz z tłumaczeniem na język polski.</w:t>
      </w:r>
    </w:p>
    <w:p w14:paraId="4285C447" w14:textId="77777777" w:rsidR="00715EE3" w:rsidRDefault="00000000">
      <w:pPr>
        <w:pStyle w:val="Akapitzlist"/>
        <w:widowControl w:val="0"/>
        <w:numPr>
          <w:ilvl w:val="0"/>
          <w:numId w:val="14"/>
        </w:numPr>
        <w:tabs>
          <w:tab w:val="left" w:pos="1133"/>
        </w:tabs>
        <w:spacing w:line="276" w:lineRule="auto"/>
        <w:ind w:left="357" w:hanging="357"/>
      </w:pPr>
      <w:r>
        <w:t>W przypadku podmiotów wspólnych wszelka korespondencja prowadzona będzie wyłącznie z pełnomocnikiem.</w:t>
      </w:r>
    </w:p>
    <w:p w14:paraId="20C7AAE4" w14:textId="77777777" w:rsidR="00715EE3" w:rsidRDefault="00715EE3">
      <w:pPr>
        <w:ind w:left="0" w:firstLine="0"/>
      </w:pPr>
    </w:p>
    <w:p w14:paraId="26F3B12A" w14:textId="77777777" w:rsidR="00715EE3" w:rsidRDefault="00000000">
      <w:pPr>
        <w:pStyle w:val="Nagwek1"/>
      </w:pPr>
      <w:r>
        <w:t>ROZDZIAŁ XIII:</w:t>
      </w:r>
    </w:p>
    <w:p w14:paraId="6DE064E8" w14:textId="77777777" w:rsidR="00715EE3" w:rsidRDefault="00000000">
      <w:pPr>
        <w:pStyle w:val="Nagwek1"/>
      </w:pPr>
      <w:r>
        <w:t>OPIS SPOSOBU PRZYGOTOWANIA OFERTY</w:t>
      </w:r>
    </w:p>
    <w:p w14:paraId="548C1184" w14:textId="77777777" w:rsidR="00715EE3" w:rsidRDefault="00715EE3"/>
    <w:p w14:paraId="1C88CAE6" w14:textId="77777777" w:rsidR="00715EE3" w:rsidRDefault="00000000">
      <w:pPr>
        <w:pStyle w:val="Akapitzlist"/>
        <w:numPr>
          <w:ilvl w:val="0"/>
          <w:numId w:val="15"/>
        </w:numPr>
        <w:ind w:left="357" w:hanging="357"/>
      </w:pPr>
      <w:r>
        <w:t>Wykonawca może złożyć tylko jedną ofertę.</w:t>
      </w:r>
    </w:p>
    <w:p w14:paraId="46DC9A25" w14:textId="77777777" w:rsidR="00715EE3" w:rsidRDefault="00000000">
      <w:pPr>
        <w:pStyle w:val="Akapitzlist"/>
        <w:numPr>
          <w:ilvl w:val="0"/>
          <w:numId w:val="15"/>
        </w:numPr>
        <w:ind w:left="357" w:hanging="357"/>
      </w:pPr>
      <w:r>
        <w:t xml:space="preserve">Treść ofert powinna być zgodną z treścią SWZ oraz załącznikami do SWZ. </w:t>
      </w:r>
    </w:p>
    <w:p w14:paraId="181246F3" w14:textId="77777777" w:rsidR="00715EE3" w:rsidRDefault="00000000">
      <w:pPr>
        <w:pStyle w:val="Akapitzlist"/>
        <w:numPr>
          <w:ilvl w:val="0"/>
          <w:numId w:val="15"/>
        </w:numPr>
        <w:ind w:left="357" w:hanging="357"/>
      </w:pPr>
      <w:r>
        <w:t>Oferta oraz pozostałe oświadczenia i dokumenty, dla których Zamawiający określił wzory w formie formularzy zamieszczonych w załącznikach do SWZ, powinny być sporządzone zgodnie z tymi wzorami, co do treści oraz opisu kolumn i wierszy.</w:t>
      </w:r>
    </w:p>
    <w:p w14:paraId="10389306" w14:textId="77777777" w:rsidR="00715EE3" w:rsidRDefault="00000000">
      <w:pPr>
        <w:pStyle w:val="Akapitzlist"/>
        <w:numPr>
          <w:ilvl w:val="0"/>
          <w:numId w:val="15"/>
        </w:numPr>
        <w:ind w:left="357" w:hanging="357"/>
      </w:pPr>
      <w: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14:paraId="656D103D" w14:textId="77777777" w:rsidR="00715EE3" w:rsidRDefault="00000000">
      <w:pPr>
        <w:pStyle w:val="Akapitzlist"/>
        <w:numPr>
          <w:ilvl w:val="0"/>
          <w:numId w:val="15"/>
        </w:numPr>
        <w:ind w:left="357" w:hanging="357"/>
      </w:pPr>
      <w:r>
        <w:t xml:space="preserve">Ofertę składa się na interaktywnym </w:t>
      </w:r>
      <w:r>
        <w:rPr>
          <w:b/>
          <w:bCs/>
        </w:rPr>
        <w:t xml:space="preserve">Formularzu Ofertowym, </w:t>
      </w:r>
      <w:r>
        <w:t>udostępnionym przez Zamawiającego na Platformie e-Zamówienia . Wykonawca zobowiązany jest, składając ofertę, załączyć do niej na Platformie e-Zamówienia następujące oświadczenia i dokumenty:</w:t>
      </w:r>
    </w:p>
    <w:p w14:paraId="2414E3CE" w14:textId="77777777" w:rsidR="00715EE3" w:rsidRDefault="00000000">
      <w:pPr>
        <w:pStyle w:val="Akapitzlist"/>
        <w:numPr>
          <w:ilvl w:val="1"/>
          <w:numId w:val="15"/>
        </w:numPr>
      </w:pPr>
      <w:r>
        <w:t>Oświadczenia, o których mowa z Rozdziale VII ust. 1 SWZ;</w:t>
      </w:r>
    </w:p>
    <w:p w14:paraId="5074220A" w14:textId="77777777" w:rsidR="00715EE3" w:rsidRDefault="00000000">
      <w:pPr>
        <w:pStyle w:val="Akapitzlist"/>
        <w:numPr>
          <w:ilvl w:val="1"/>
          <w:numId w:val="15"/>
        </w:numPr>
      </w:pPr>
      <w:r>
        <w:t xml:space="preserve">Zobowiązanie podmiotu trzeciego do oddania swego zasobu na potrzeby Wykonawcy składającego ofertę, którego wzór stanowi załącznik </w:t>
      </w:r>
      <w:r>
        <w:rPr>
          <w:b/>
          <w:bCs/>
        </w:rPr>
        <w:t>nr 5 do SWZ</w:t>
      </w:r>
      <w:r>
        <w:t xml:space="preserve"> (jeżeli dotyczy) oraz oświadczenie o którym mowa w Rozdziale VII pkt 9 SWZ którego wzór stanowi załącznik </w:t>
      </w:r>
      <w:r>
        <w:rPr>
          <w:b/>
          <w:bCs/>
        </w:rPr>
        <w:t>nr 5a do SWZ</w:t>
      </w:r>
      <w:r>
        <w:t xml:space="preserve"> (jeżeli dotyczy);</w:t>
      </w:r>
    </w:p>
    <w:p w14:paraId="124AA90F" w14:textId="77777777" w:rsidR="00715EE3" w:rsidRDefault="00000000">
      <w:pPr>
        <w:pStyle w:val="Akapitzlist"/>
        <w:numPr>
          <w:ilvl w:val="1"/>
          <w:numId w:val="15"/>
        </w:numPr>
      </w:pPr>
      <w:r>
        <w:t>Dokumenty, z których wynika prawo do podpisania oferty, odpowiednie pełnomocnictwa (jeżeli dotyczy);</w:t>
      </w:r>
    </w:p>
    <w:p w14:paraId="55446C9B" w14:textId="77777777" w:rsidR="00715EE3" w:rsidRDefault="00000000">
      <w:pPr>
        <w:pStyle w:val="Akapitzlist"/>
        <w:numPr>
          <w:ilvl w:val="1"/>
          <w:numId w:val="15"/>
        </w:numPr>
      </w:pPr>
      <w: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14:paraId="3D074D13" w14:textId="77777777" w:rsidR="00715EE3" w:rsidRDefault="00000000">
      <w:pPr>
        <w:pStyle w:val="Akapitzlist"/>
        <w:numPr>
          <w:ilvl w:val="0"/>
          <w:numId w:val="15"/>
        </w:numPr>
        <w:ind w:left="357" w:hanging="357"/>
      </w:pPr>
      <w:r>
        <w:t>Wykonawca przygotuje elektroniczną ofertę, podpisuje ją kwalifikowanym podpisem elektronicznym lub podpisem zaufanym lub podpisem osobistym oraz przekazuję ją do Zamawiającego zgodnie z zapisami Rozdziału XII pkt 18.</w:t>
      </w:r>
    </w:p>
    <w:p w14:paraId="5C24B8C7" w14:textId="77777777" w:rsidR="00715EE3" w:rsidRDefault="00000000">
      <w:pPr>
        <w:pStyle w:val="Akapitzlist"/>
        <w:numPr>
          <w:ilvl w:val="1"/>
          <w:numId w:val="15"/>
        </w:numPr>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07D19332" w14:textId="77777777" w:rsidR="00715EE3" w:rsidRDefault="00000000">
      <w:pPr>
        <w:pStyle w:val="Akapitzlist"/>
        <w:numPr>
          <w:ilvl w:val="1"/>
          <w:numId w:val="15"/>
        </w:numPr>
      </w:pPr>
      <w:r>
        <w:lastRenderedPageBreak/>
        <w:t>Postać elektroniczna opatrzona podpisem zaufanym – czyli plik w jakimkolwiek formacie opatrzony podpisem, który można wygenerować korzystając z platformy e-PUAP.</w:t>
      </w:r>
    </w:p>
    <w:p w14:paraId="0E08A408" w14:textId="77777777" w:rsidR="00715EE3" w:rsidRDefault="00000000">
      <w:pPr>
        <w:pStyle w:val="Akapitzlist"/>
        <w:numPr>
          <w:ilvl w:val="1"/>
          <w:numId w:val="15"/>
        </w:numPr>
      </w:pPr>
      <w:r>
        <w:t>Postać elektroniczna opatrzona podpisem osobistym – czyli plik w jakimkolwiek formacie opatrzony podpisem umieszczanym w e-dowodzie (dokumencie wyposażonym w elektroniczny chip, w który wprowadzany jest podpis mający charakter podpisu kwalifikowanego).</w:t>
      </w:r>
    </w:p>
    <w:p w14:paraId="7C898997" w14:textId="77777777" w:rsidR="00715EE3" w:rsidRDefault="00000000">
      <w:pPr>
        <w:pStyle w:val="Akapitzlist"/>
        <w:numPr>
          <w:ilvl w:val="0"/>
          <w:numId w:val="15"/>
        </w:numPr>
        <w:ind w:left="357" w:hanging="357"/>
      </w:pPr>
      <w:r>
        <w:t>Sposób składania podpisów:</w:t>
      </w:r>
    </w:p>
    <w:p w14:paraId="43705905" w14:textId="77777777" w:rsidR="00715EE3" w:rsidRDefault="00000000">
      <w:pPr>
        <w:pStyle w:val="Akapitzlist"/>
        <w:numPr>
          <w:ilvl w:val="1"/>
          <w:numId w:val="15"/>
        </w:numPr>
      </w:pPr>
      <w:r>
        <w:t>Sposób złożenia podpisu kwalifikowanego został opisany przez dostawcę posiadanego przez Wykonawcę podpisu;</w:t>
      </w:r>
    </w:p>
    <w:p w14:paraId="4813F5B3" w14:textId="77777777" w:rsidR="00715EE3" w:rsidRDefault="00000000">
      <w:pPr>
        <w:pStyle w:val="Akapitzlist"/>
        <w:numPr>
          <w:ilvl w:val="1"/>
          <w:numId w:val="15"/>
        </w:numPr>
      </w:pPr>
      <w:r>
        <w:t xml:space="preserve">Sposób złożenia podpisu zaufanego został opisany pod adresem: </w:t>
      </w:r>
      <w:hyperlink r:id="rId25">
        <w:r>
          <w:rPr>
            <w:rStyle w:val="czeinternetowe"/>
          </w:rPr>
          <w:t>https://www.biznes.gov.pl/pl/firma/sprawy-urzedowe/chce-zalatwic-sprawe-przez-internet/profil-zaufany-i-podpis-zaufany</w:t>
        </w:r>
      </w:hyperlink>
      <w:r>
        <w:t xml:space="preserve">; </w:t>
      </w:r>
    </w:p>
    <w:p w14:paraId="40C5A88C" w14:textId="77777777" w:rsidR="00715EE3" w:rsidRDefault="00000000">
      <w:pPr>
        <w:pStyle w:val="Akapitzlist"/>
        <w:numPr>
          <w:ilvl w:val="1"/>
          <w:numId w:val="15"/>
        </w:numPr>
      </w:pPr>
      <w:r>
        <w:t xml:space="preserve">Sposób złożenia podpisu osobistego został opisany pod adresem: </w:t>
      </w:r>
      <w:hyperlink r:id="rId26">
        <w:r>
          <w:rPr>
            <w:rStyle w:val="czeinternetowe"/>
          </w:rPr>
          <w:t>https://www.gov.pl/web/e-dowod/podpis-osobisty</w:t>
        </w:r>
      </w:hyperlink>
      <w:r>
        <w:t>.</w:t>
      </w:r>
    </w:p>
    <w:p w14:paraId="79DFD880" w14:textId="77777777" w:rsidR="00715EE3" w:rsidRDefault="00000000">
      <w:pPr>
        <w:pStyle w:val="Akapitzlist"/>
        <w:numPr>
          <w:ilvl w:val="0"/>
          <w:numId w:val="15"/>
        </w:numPr>
        <w:ind w:left="357" w:hanging="357"/>
      </w:pPr>
      <w: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14:paraId="1B8197F2" w14:textId="77777777" w:rsidR="00715EE3" w:rsidRDefault="00000000">
      <w:pPr>
        <w:pStyle w:val="Akapitzlist"/>
        <w:numPr>
          <w:ilvl w:val="0"/>
          <w:numId w:val="15"/>
        </w:numPr>
        <w:ind w:left="357" w:hanging="357"/>
      </w:pPr>
      <w: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55AED2B0" w14:textId="77777777" w:rsidR="00715EE3" w:rsidRDefault="00000000">
      <w:pPr>
        <w:pStyle w:val="Akapitzlist"/>
        <w:numPr>
          <w:ilvl w:val="0"/>
          <w:numId w:val="15"/>
        </w:numPr>
        <w:ind w:left="357" w:hanging="357"/>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t>umowy.</w:t>
      </w:r>
    </w:p>
    <w:p w14:paraId="2ED5977C" w14:textId="77777777" w:rsidR="00715EE3" w:rsidRDefault="00000000">
      <w:pPr>
        <w:pStyle w:val="Akapitzlist"/>
        <w:numPr>
          <w:ilvl w:val="0"/>
          <w:numId w:val="15"/>
        </w:numPr>
        <w:ind w:left="357" w:hanging="357"/>
      </w:pPr>
      <w:r>
        <w:t xml:space="preserve">Jeśli oferta zawiera informacje stanowiące tajemnicę przedsiębiorstwa w rozumieniu ustawy z dnia 16 kwietnia 1993 r. o zwalczaniu nieuczciwej konkurencji (Dz.U. z 2022 r. poz. 1233 z </w:t>
      </w:r>
      <w:proofErr w:type="spellStart"/>
      <w:r>
        <w:t>późn</w:t>
      </w:r>
      <w:proofErr w:type="spellEnd"/>
      <w:r>
        <w:t>.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14:paraId="532138F4" w14:textId="77777777" w:rsidR="00715EE3" w:rsidRDefault="00000000">
      <w:pPr>
        <w:pStyle w:val="Akapitzlist"/>
        <w:numPr>
          <w:ilvl w:val="0"/>
          <w:numId w:val="15"/>
        </w:numPr>
        <w:ind w:left="357" w:hanging="357"/>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3C92B85D" w14:textId="77777777" w:rsidR="00715EE3" w:rsidRDefault="00000000">
      <w:pPr>
        <w:pStyle w:val="Akapitzlist"/>
        <w:numPr>
          <w:ilvl w:val="0"/>
          <w:numId w:val="15"/>
        </w:numPr>
        <w:ind w:left="357" w:hanging="357"/>
      </w:pPr>
      <w: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14:paraId="63B7ABD0" w14:textId="77777777" w:rsidR="00715EE3" w:rsidRDefault="00000000">
      <w:pPr>
        <w:pStyle w:val="Akapitzlist"/>
        <w:numPr>
          <w:ilvl w:val="0"/>
          <w:numId w:val="15"/>
        </w:numPr>
        <w:ind w:left="357" w:hanging="357"/>
      </w:pPr>
      <w: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w:t>
      </w:r>
      <w:r>
        <w:lastRenderedPageBreak/>
        <w:t>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18473736" w14:textId="77777777" w:rsidR="00715EE3" w:rsidRDefault="00715EE3"/>
    <w:p w14:paraId="7F1DD4A0" w14:textId="77777777" w:rsidR="00715EE3" w:rsidRDefault="00000000">
      <w:pPr>
        <w:pStyle w:val="Nagwek1"/>
      </w:pPr>
      <w:r>
        <w:t>ROZDZIAŁ XIV:</w:t>
      </w:r>
    </w:p>
    <w:p w14:paraId="3672FF4D" w14:textId="77777777" w:rsidR="00715EE3" w:rsidRDefault="00000000">
      <w:pPr>
        <w:pStyle w:val="Nagwek1"/>
        <w:shd w:val="clear" w:color="auto" w:fill="D9D9D9"/>
        <w:rPr>
          <w:i/>
          <w:iCs/>
        </w:rPr>
      </w:pPr>
      <w:r>
        <w:t>TERMIN ZWIĄZANIA Z OFERTĄ</w:t>
      </w:r>
    </w:p>
    <w:p w14:paraId="74B90C81" w14:textId="77777777" w:rsidR="00715EE3" w:rsidRDefault="00715EE3">
      <w:pPr>
        <w:keepNext/>
      </w:pPr>
    </w:p>
    <w:p w14:paraId="7A21A167" w14:textId="4A355AFC" w:rsidR="00715EE3" w:rsidRDefault="00000000">
      <w:pPr>
        <w:pStyle w:val="Akapitzlist"/>
        <w:numPr>
          <w:ilvl w:val="0"/>
          <w:numId w:val="16"/>
        </w:numPr>
        <w:ind w:left="357" w:hanging="357"/>
      </w:pPr>
      <w:r>
        <w:t xml:space="preserve">Wykonawca jest związany z ofertą do dnia </w:t>
      </w:r>
      <w:r w:rsidR="00D125EE" w:rsidRPr="00D125EE">
        <w:rPr>
          <w:b/>
          <w:bCs/>
          <w:color w:val="000000"/>
        </w:rPr>
        <w:t>6</w:t>
      </w:r>
      <w:r w:rsidRPr="00D125EE">
        <w:rPr>
          <w:b/>
          <w:bCs/>
        </w:rPr>
        <w:t xml:space="preserve"> </w:t>
      </w:r>
      <w:r w:rsidR="00D125EE" w:rsidRPr="00D125EE">
        <w:rPr>
          <w:b/>
          <w:bCs/>
        </w:rPr>
        <w:t>grudnia</w:t>
      </w:r>
      <w:r w:rsidRPr="00D125EE">
        <w:rPr>
          <w:b/>
        </w:rPr>
        <w:t xml:space="preserve"> 2022</w:t>
      </w:r>
      <w:r>
        <w:rPr>
          <w:b/>
        </w:rPr>
        <w:t xml:space="preserve"> r.</w:t>
      </w:r>
      <w:r>
        <w:t xml:space="preserve"> Zamawiający jednokrotnie, przed upływem terminu związania ofertą, może zwrócić się do Wykonawców o wyrażenie zgody na przedłużenie tego terminu o oznaczony okres nie dłuższy jednak niż 30 dni.</w:t>
      </w:r>
    </w:p>
    <w:p w14:paraId="7739E606" w14:textId="77777777" w:rsidR="00715EE3" w:rsidRDefault="00000000">
      <w:pPr>
        <w:pStyle w:val="Akapitzlist"/>
        <w:numPr>
          <w:ilvl w:val="0"/>
          <w:numId w:val="16"/>
        </w:numPr>
        <w:ind w:left="357" w:hanging="357"/>
      </w:pPr>
      <w:r>
        <w:t>Bieg terminu związania z ofertą rozpoczyna się od dnia złożenia ofert.</w:t>
      </w:r>
    </w:p>
    <w:p w14:paraId="033A6CE5" w14:textId="77777777" w:rsidR="00715EE3" w:rsidRDefault="00715EE3"/>
    <w:p w14:paraId="73703247" w14:textId="77777777" w:rsidR="00715EE3" w:rsidRDefault="00000000">
      <w:pPr>
        <w:pStyle w:val="Nagwek1"/>
      </w:pPr>
      <w:r>
        <w:t>ROZDZIAŁ XV:</w:t>
      </w:r>
    </w:p>
    <w:p w14:paraId="3245CAA1" w14:textId="77777777" w:rsidR="00715EE3" w:rsidRDefault="00000000">
      <w:pPr>
        <w:pStyle w:val="Nagwek1"/>
      </w:pPr>
      <w:r>
        <w:t>MIEJSCE I TERMIN OTWARCIA OFERT</w:t>
      </w:r>
    </w:p>
    <w:p w14:paraId="3A7B3E35" w14:textId="77777777" w:rsidR="00715EE3" w:rsidRDefault="00715EE3">
      <w:pPr>
        <w:pStyle w:val="Akapitzlist"/>
        <w:ind w:left="360" w:firstLine="0"/>
      </w:pPr>
      <w:bookmarkStart w:id="3" w:name="_Hlk73100743"/>
    </w:p>
    <w:p w14:paraId="250E482E" w14:textId="160E5501" w:rsidR="00715EE3" w:rsidRDefault="00000000">
      <w:pPr>
        <w:pStyle w:val="Akapitzlist"/>
        <w:numPr>
          <w:ilvl w:val="0"/>
          <w:numId w:val="17"/>
        </w:numPr>
      </w:pPr>
      <w:r>
        <w:t xml:space="preserve">Ofertę należy złożyć nie później niż </w:t>
      </w:r>
      <w:r w:rsidRPr="00D125EE">
        <w:t xml:space="preserve">do dnia </w:t>
      </w:r>
      <w:r w:rsidR="00D125EE" w:rsidRPr="00D125EE">
        <w:rPr>
          <w:b/>
          <w:bCs/>
        </w:rPr>
        <w:t>7</w:t>
      </w:r>
      <w:r w:rsidRPr="00D125EE">
        <w:rPr>
          <w:b/>
          <w:bCs/>
        </w:rPr>
        <w:t xml:space="preserve"> </w:t>
      </w:r>
      <w:r w:rsidR="00D125EE" w:rsidRPr="00D125EE">
        <w:rPr>
          <w:b/>
          <w:bCs/>
        </w:rPr>
        <w:t>listopada</w:t>
      </w:r>
      <w:r w:rsidRPr="00D125EE">
        <w:rPr>
          <w:b/>
        </w:rPr>
        <w:t xml:space="preserve"> 2022</w:t>
      </w:r>
      <w:r>
        <w:rPr>
          <w:b/>
        </w:rPr>
        <w:t xml:space="preserve"> r.</w:t>
      </w:r>
      <w:r>
        <w:t xml:space="preserve"> do godziny </w:t>
      </w:r>
      <w:r>
        <w:rPr>
          <w:b/>
        </w:rPr>
        <w:t xml:space="preserve">10:30 </w:t>
      </w:r>
      <w:bookmarkEnd w:id="3"/>
      <w: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4" w:name="_Hlk66086841"/>
      <w:bookmarkEnd w:id="4"/>
    </w:p>
    <w:p w14:paraId="2FF3C6C8" w14:textId="77777777" w:rsidR="00715EE3" w:rsidRDefault="00000000">
      <w:pPr>
        <w:pStyle w:val="Akapitzlist"/>
        <w:numPr>
          <w:ilvl w:val="0"/>
          <w:numId w:val="17"/>
        </w:numPr>
        <w:ind w:left="357" w:hanging="357"/>
      </w:pPr>
      <w:r>
        <w:t>Zamawiający najpóźniej przed otwarciem ofert udostępni na stronie internetowej prowadzonego postępowania informację o kwocie jaką zamierza przeznaczyć na sfinansowanie zamówienia.</w:t>
      </w:r>
    </w:p>
    <w:p w14:paraId="361DB7BB" w14:textId="77777777" w:rsidR="00715EE3" w:rsidRDefault="00000000">
      <w:pPr>
        <w:pStyle w:val="Akapitzlist"/>
        <w:numPr>
          <w:ilvl w:val="0"/>
          <w:numId w:val="17"/>
        </w:numPr>
        <w:ind w:left="357" w:hanging="357"/>
      </w:pPr>
      <w:r>
        <w:t>Oferta może być złożona tylko do upływu terminu składania ofert.</w:t>
      </w:r>
    </w:p>
    <w:p w14:paraId="2D1E48F1" w14:textId="77777777" w:rsidR="00715EE3" w:rsidRDefault="00000000">
      <w:pPr>
        <w:pStyle w:val="Akapitzlist"/>
        <w:numPr>
          <w:ilvl w:val="0"/>
          <w:numId w:val="17"/>
        </w:numPr>
        <w:ind w:left="357" w:hanging="357"/>
      </w:pPr>
      <w:r>
        <w:t>Zamawiający odrzuca ofertę jeżeli została złożona po terminie składania ofert.</w:t>
      </w:r>
    </w:p>
    <w:p w14:paraId="7DE10E61" w14:textId="141448BD" w:rsidR="00715EE3" w:rsidRDefault="00000000">
      <w:pPr>
        <w:pStyle w:val="Akapitzlist"/>
        <w:numPr>
          <w:ilvl w:val="0"/>
          <w:numId w:val="17"/>
        </w:numPr>
        <w:rPr>
          <w:bCs/>
        </w:rPr>
      </w:pPr>
      <w:bookmarkStart w:id="5" w:name="_Hlk66086901"/>
      <w:r>
        <w:t xml:space="preserve">Otwarcie ofert nastąpi w </w:t>
      </w:r>
      <w:r w:rsidRPr="00D125EE">
        <w:t xml:space="preserve">dniu </w:t>
      </w:r>
      <w:r w:rsidR="00D125EE" w:rsidRPr="00D125EE">
        <w:rPr>
          <w:b/>
          <w:bCs/>
        </w:rPr>
        <w:t>7</w:t>
      </w:r>
      <w:r w:rsidRPr="00D125EE">
        <w:rPr>
          <w:b/>
          <w:bCs/>
        </w:rPr>
        <w:t xml:space="preserve"> </w:t>
      </w:r>
      <w:r w:rsidR="00D125EE" w:rsidRPr="00D125EE">
        <w:rPr>
          <w:b/>
          <w:bCs/>
        </w:rPr>
        <w:t>listopada</w:t>
      </w:r>
      <w:r w:rsidRPr="00D125EE">
        <w:rPr>
          <w:b/>
        </w:rPr>
        <w:t xml:space="preserve"> 2022</w:t>
      </w:r>
      <w:r>
        <w:rPr>
          <w:b/>
        </w:rPr>
        <w:t xml:space="preserve"> r.</w:t>
      </w:r>
      <w:r>
        <w:t xml:space="preserve"> o godz. </w:t>
      </w:r>
      <w:r>
        <w:rPr>
          <w:b/>
        </w:rPr>
        <w:t>12:30</w:t>
      </w:r>
      <w:bookmarkEnd w:id="5"/>
      <w:r>
        <w:rPr>
          <w:bCs/>
        </w:rPr>
        <w:t xml:space="preserve"> na komputerze Zamawiającego po pobraniu i odszyfrowaniu udostępnionych przez Platformę e-Zamówienia plików złożonych przez Wykonawców.</w:t>
      </w:r>
    </w:p>
    <w:p w14:paraId="3DF18E5B" w14:textId="77777777" w:rsidR="00715EE3" w:rsidRDefault="00000000">
      <w:pPr>
        <w:pStyle w:val="Akapitzlist"/>
        <w:numPr>
          <w:ilvl w:val="0"/>
          <w:numId w:val="17"/>
        </w:numPr>
        <w:rPr>
          <w:b/>
        </w:rPr>
      </w:pPr>
      <w:r>
        <w:t>W przypadku awarii systemu teleinformatycznego przy użyciu, którego następuje otwarcie, która powoduje brak możliwości otwarcia ofert w terminie określonym w pkt 5 niniejszego rozdziału, otwarcie ofert nastąpi niezwłocznie po usunięciu awarii.</w:t>
      </w:r>
    </w:p>
    <w:p w14:paraId="76EF2148" w14:textId="77777777" w:rsidR="00715EE3" w:rsidRDefault="00000000">
      <w:pPr>
        <w:pStyle w:val="Akapitzlist"/>
        <w:numPr>
          <w:ilvl w:val="0"/>
          <w:numId w:val="17"/>
        </w:numPr>
        <w:ind w:left="357" w:hanging="357"/>
      </w:pPr>
      <w:r>
        <w:t>Zamawiający niezwłocznie po otwarciu ofert udostępnia na stronie internetowej prowadzonego postępowania informacje dotyczące:</w:t>
      </w:r>
    </w:p>
    <w:p w14:paraId="4EDCBA65" w14:textId="77777777" w:rsidR="00715EE3" w:rsidRDefault="00000000">
      <w:pPr>
        <w:pStyle w:val="Akapitzlist"/>
        <w:numPr>
          <w:ilvl w:val="1"/>
          <w:numId w:val="17"/>
        </w:numPr>
      </w:pPr>
      <w:r>
        <w:t>nazw albo imion i nazwisk oraz siedzib lub miejscach prowadzonej działalności gospodarczej bądź miejsca zamieszkania Wykonawców, których oferty zostały otwarte;</w:t>
      </w:r>
    </w:p>
    <w:p w14:paraId="04E79C9F" w14:textId="77777777" w:rsidR="00715EE3" w:rsidRDefault="00000000">
      <w:pPr>
        <w:pStyle w:val="Akapitzlist"/>
        <w:numPr>
          <w:ilvl w:val="1"/>
          <w:numId w:val="17"/>
        </w:numPr>
      </w:pPr>
      <w:r>
        <w:t>cen zawartych w ofertach.</w:t>
      </w:r>
    </w:p>
    <w:p w14:paraId="447030C4" w14:textId="77777777" w:rsidR="00715EE3" w:rsidRDefault="00715EE3"/>
    <w:p w14:paraId="1F0BA11A" w14:textId="77777777" w:rsidR="00715EE3" w:rsidRDefault="00000000">
      <w:pPr>
        <w:pStyle w:val="Nagwek1"/>
      </w:pPr>
      <w:r>
        <w:t>ROZDZIAŁ XVI:</w:t>
      </w:r>
    </w:p>
    <w:p w14:paraId="1C302A61" w14:textId="77777777" w:rsidR="00715EE3" w:rsidRDefault="00000000">
      <w:pPr>
        <w:pStyle w:val="Nagwek1"/>
      </w:pPr>
      <w:r>
        <w:t>OPIS SPOSOBU OBLICZANIA CENY</w:t>
      </w:r>
    </w:p>
    <w:p w14:paraId="7ED68D19" w14:textId="77777777" w:rsidR="00715EE3" w:rsidRDefault="00715EE3"/>
    <w:p w14:paraId="07EFEB53" w14:textId="77777777" w:rsidR="00715EE3" w:rsidRDefault="00000000">
      <w:pPr>
        <w:pStyle w:val="Akapitzlist"/>
        <w:numPr>
          <w:ilvl w:val="0"/>
          <w:numId w:val="18"/>
        </w:numPr>
        <w:tabs>
          <w:tab w:val="left" w:pos="2268"/>
        </w:tabs>
        <w:ind w:left="357" w:hanging="357"/>
        <w:rPr>
          <w:b/>
        </w:rPr>
      </w:pPr>
      <w:r>
        <w:t xml:space="preserve">Wynagrodzenie przysługujące Wykonawcy za wykonanie zamówienia jest wynagrodzeniem ryczałtowym. </w:t>
      </w:r>
    </w:p>
    <w:p w14:paraId="1A2390B8" w14:textId="77777777" w:rsidR="00715EE3" w:rsidRDefault="00000000">
      <w:pPr>
        <w:pStyle w:val="Akapitzlist"/>
        <w:numPr>
          <w:ilvl w:val="0"/>
          <w:numId w:val="18"/>
        </w:numPr>
        <w:tabs>
          <w:tab w:val="left" w:pos="2268"/>
        </w:tabs>
        <w:ind w:left="357" w:hanging="357"/>
      </w:pPr>
      <w: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14:paraId="617393D8" w14:textId="77777777" w:rsidR="00715EE3" w:rsidRDefault="00000000">
      <w:pPr>
        <w:pStyle w:val="Akapitzlist"/>
        <w:numPr>
          <w:ilvl w:val="0"/>
          <w:numId w:val="18"/>
        </w:numPr>
        <w:tabs>
          <w:tab w:val="left" w:pos="2268"/>
        </w:tabs>
        <w:ind w:left="357" w:hanging="357"/>
      </w:pPr>
      <w: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14:paraId="29FBBDBB" w14:textId="77777777" w:rsidR="00715EE3" w:rsidRDefault="00000000">
      <w:pPr>
        <w:pStyle w:val="Akapitzlist"/>
        <w:numPr>
          <w:ilvl w:val="0"/>
          <w:numId w:val="18"/>
        </w:numPr>
        <w:tabs>
          <w:tab w:val="left" w:pos="2268"/>
        </w:tabs>
        <w:ind w:left="357" w:hanging="357"/>
      </w:pPr>
      <w:r>
        <w:t>W cenie oferty uwzględnia się zysk Wykonawcy oraz wszystkie wymagane przepisami podatki i opłaty, a w szczególności podatek VAT.</w:t>
      </w:r>
    </w:p>
    <w:p w14:paraId="39AA76DE" w14:textId="77777777" w:rsidR="00715EE3" w:rsidRDefault="00000000">
      <w:pPr>
        <w:pStyle w:val="Akapitzlist"/>
        <w:numPr>
          <w:ilvl w:val="0"/>
          <w:numId w:val="18"/>
        </w:numPr>
        <w:tabs>
          <w:tab w:val="left" w:pos="2268"/>
        </w:tabs>
        <w:ind w:left="357" w:hanging="357"/>
      </w:pPr>
      <w: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5B9EE482" w14:textId="77777777" w:rsidR="00715EE3" w:rsidRDefault="00000000">
      <w:pPr>
        <w:pStyle w:val="Akapitzlist"/>
        <w:numPr>
          <w:ilvl w:val="0"/>
          <w:numId w:val="18"/>
        </w:numPr>
        <w:tabs>
          <w:tab w:val="left" w:pos="2268"/>
        </w:tabs>
        <w:ind w:left="357" w:hanging="357"/>
      </w:pPr>
      <w:r>
        <w:lastRenderedPageBreak/>
        <w:t>Ustalenie prawidłowej stawki podatku VAT / podatku akcyzowego, zgodnej z obowiązującymi przepisami ustawy o podatku od towarów i usług / podatku akcyzowym, należy do Wykonawcy.</w:t>
      </w:r>
    </w:p>
    <w:p w14:paraId="79B14277" w14:textId="77777777" w:rsidR="00715EE3" w:rsidRDefault="00000000">
      <w:pPr>
        <w:pStyle w:val="Akapitzlist"/>
        <w:numPr>
          <w:ilvl w:val="0"/>
          <w:numId w:val="18"/>
        </w:numPr>
        <w:tabs>
          <w:tab w:val="left" w:pos="2268"/>
        </w:tabs>
        <w:ind w:left="357" w:hanging="357"/>
      </w:pPr>
      <w:r>
        <w:t>Zamawiający informuje, że w przypadku towarów i usług wymienionych w załączniku nr 15 do Ustawy z dnia 11 marca 2004 r. o podatku od towarów i usług, zmienionej ustawą (Dz. U. z 2022 r. poz. 931 z </w:t>
      </w:r>
      <w:proofErr w:type="spellStart"/>
      <w:r>
        <w:t>późn</w:t>
      </w:r>
      <w:proofErr w:type="spellEnd"/>
      <w:r>
        <w:t>. zm.), zgodnie z zapisami w art. 108a Ustawy, podatnicy są obowiązani zastosować mechanizm podzielonej płatności. (tzw. MPP).</w:t>
      </w:r>
    </w:p>
    <w:p w14:paraId="204FB702" w14:textId="77777777" w:rsidR="00715EE3" w:rsidRDefault="00000000">
      <w:pPr>
        <w:pStyle w:val="Akapitzlist"/>
        <w:numPr>
          <w:ilvl w:val="0"/>
          <w:numId w:val="18"/>
        </w:numPr>
        <w:tabs>
          <w:tab w:val="left" w:pos="2268"/>
        </w:tabs>
        <w:ind w:left="357" w:hanging="357"/>
      </w:pPr>
      <w:r>
        <w:t>Cena ofertowa winna być podana słownie i cyfrowo z wyodrębnionym podatkiem VAT. Należyty podatek VAT (w cenie ofertowej) naliczyć należy zgodnie z obowiązującymi przepisami.</w:t>
      </w:r>
    </w:p>
    <w:p w14:paraId="2D2C913C" w14:textId="77777777" w:rsidR="00715EE3" w:rsidRDefault="00000000">
      <w:pPr>
        <w:pStyle w:val="Akapitzlist"/>
        <w:numPr>
          <w:ilvl w:val="0"/>
          <w:numId w:val="18"/>
        </w:numPr>
        <w:tabs>
          <w:tab w:val="left" w:pos="2268"/>
        </w:tabs>
        <w:ind w:left="357" w:hanging="357"/>
      </w:pPr>
      <w: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14:paraId="21CC658B" w14:textId="77777777" w:rsidR="00715EE3" w:rsidRDefault="00000000">
      <w:pPr>
        <w:pStyle w:val="Akapitzlist"/>
        <w:numPr>
          <w:ilvl w:val="0"/>
          <w:numId w:val="18"/>
        </w:numPr>
        <w:tabs>
          <w:tab w:val="left" w:pos="2268"/>
        </w:tabs>
        <w:ind w:left="357" w:hanging="357"/>
        <w:rPr>
          <w:b/>
        </w:rPr>
      </w:pPr>
      <w:r>
        <w:t xml:space="preserve">Sposób zapłaty i rozliczenia za realizację niniejszego zamówienia zostały określone w istotnych dla stron postanowieniach umowy stanowiącym </w:t>
      </w:r>
      <w:r>
        <w:rPr>
          <w:b/>
        </w:rPr>
        <w:t>załącznik nr 7 do SWZ.</w:t>
      </w:r>
    </w:p>
    <w:p w14:paraId="3960488F" w14:textId="77777777" w:rsidR="00715EE3" w:rsidRDefault="00715EE3">
      <w:pPr>
        <w:pStyle w:val="Akapitzlist"/>
        <w:tabs>
          <w:tab w:val="left" w:pos="2268"/>
        </w:tabs>
        <w:ind w:left="357" w:firstLine="0"/>
      </w:pPr>
    </w:p>
    <w:p w14:paraId="3DCC5F3B" w14:textId="77777777" w:rsidR="00715EE3" w:rsidRDefault="00000000">
      <w:pPr>
        <w:pStyle w:val="Nagwek1"/>
      </w:pPr>
      <w:r>
        <w:t>ROZDZIAŁ XVII:</w:t>
      </w:r>
    </w:p>
    <w:p w14:paraId="646E26A2" w14:textId="77777777" w:rsidR="00715EE3" w:rsidRDefault="00000000">
      <w:pPr>
        <w:pStyle w:val="Nagwek1"/>
      </w:pPr>
      <w:r>
        <w:t>OPIS KRYTERIÓW, KTÓRYMI ZAMAWIAJĄCY BĘDZIE SIĘ KIEROWAŁ PRZY WYBORZE OFERTY, WRAZ Z PODANIEM WAG TYCH KRYTERIÓW I SPOSOBU OCENY OFERTY</w:t>
      </w:r>
    </w:p>
    <w:p w14:paraId="70CD0AA3" w14:textId="77777777" w:rsidR="00715EE3" w:rsidRDefault="00715EE3"/>
    <w:p w14:paraId="051DFDBD" w14:textId="77777777" w:rsidR="00715EE3" w:rsidRDefault="00000000">
      <w:pPr>
        <w:pStyle w:val="Akapitzlist"/>
        <w:numPr>
          <w:ilvl w:val="0"/>
          <w:numId w:val="19"/>
        </w:numPr>
        <w:ind w:left="357" w:hanging="357"/>
      </w:pPr>
      <w:r>
        <w:t>Nieodrzucone oferty Wykonawców będą ocenione według następujących kryteriów i wag:</w:t>
      </w:r>
    </w:p>
    <w:p w14:paraId="6A9BEC23" w14:textId="77777777" w:rsidR="00715EE3" w:rsidRDefault="00715EE3">
      <w:pPr>
        <w:pStyle w:val="Akapitzlist"/>
        <w:ind w:left="357" w:firstLine="0"/>
      </w:pPr>
    </w:p>
    <w:tbl>
      <w:tblPr>
        <w:tblStyle w:val="Tabela-Siatka"/>
        <w:tblW w:w="8705" w:type="dxa"/>
        <w:tblInd w:w="357" w:type="dxa"/>
        <w:tblLayout w:type="fixed"/>
        <w:tblLook w:val="04A0" w:firstRow="1" w:lastRow="0" w:firstColumn="1" w:lastColumn="0" w:noHBand="0" w:noVBand="1"/>
      </w:tblPr>
      <w:tblGrid>
        <w:gridCol w:w="598"/>
        <w:gridCol w:w="5646"/>
        <w:gridCol w:w="2461"/>
      </w:tblGrid>
      <w:tr w:rsidR="00715EE3" w14:paraId="1B9AD863" w14:textId="77777777">
        <w:trPr>
          <w:trHeight w:val="397"/>
        </w:trPr>
        <w:tc>
          <w:tcPr>
            <w:tcW w:w="598" w:type="dxa"/>
            <w:vAlign w:val="center"/>
          </w:tcPr>
          <w:p w14:paraId="7ABEE88E" w14:textId="77777777" w:rsidR="00715EE3" w:rsidRDefault="00000000">
            <w:pPr>
              <w:pStyle w:val="Akapitzlist"/>
              <w:widowControl w:val="0"/>
              <w:ind w:left="0" w:firstLine="0"/>
              <w:jc w:val="center"/>
              <w:rPr>
                <w:rFonts w:eastAsia="Calibri"/>
              </w:rPr>
            </w:pPr>
            <w:r>
              <w:rPr>
                <w:rFonts w:eastAsia="Calibri"/>
              </w:rPr>
              <w:t>Lp.</w:t>
            </w:r>
          </w:p>
        </w:tc>
        <w:tc>
          <w:tcPr>
            <w:tcW w:w="5646" w:type="dxa"/>
            <w:vAlign w:val="center"/>
          </w:tcPr>
          <w:p w14:paraId="08EC9ABB" w14:textId="77777777" w:rsidR="00715EE3" w:rsidRDefault="00000000">
            <w:pPr>
              <w:pStyle w:val="Akapitzlist"/>
              <w:widowControl w:val="0"/>
              <w:ind w:left="0" w:firstLine="0"/>
              <w:jc w:val="center"/>
              <w:rPr>
                <w:rFonts w:eastAsia="Calibri"/>
              </w:rPr>
            </w:pPr>
            <w:r>
              <w:rPr>
                <w:rFonts w:eastAsia="Calibri"/>
              </w:rPr>
              <w:t>Nazwa kryterium</w:t>
            </w:r>
          </w:p>
        </w:tc>
        <w:tc>
          <w:tcPr>
            <w:tcW w:w="2461" w:type="dxa"/>
            <w:vAlign w:val="center"/>
          </w:tcPr>
          <w:p w14:paraId="77F8B73F" w14:textId="77777777" w:rsidR="00715EE3" w:rsidRDefault="00000000">
            <w:pPr>
              <w:pStyle w:val="Akapitzlist"/>
              <w:widowControl w:val="0"/>
              <w:ind w:left="0" w:firstLine="0"/>
              <w:jc w:val="center"/>
              <w:rPr>
                <w:rFonts w:eastAsia="Calibri"/>
              </w:rPr>
            </w:pPr>
            <w:r>
              <w:rPr>
                <w:rFonts w:eastAsia="Calibri"/>
              </w:rPr>
              <w:t>Waga kryterium [%]</w:t>
            </w:r>
          </w:p>
        </w:tc>
      </w:tr>
      <w:tr w:rsidR="00715EE3" w14:paraId="65EF0C6D" w14:textId="77777777">
        <w:trPr>
          <w:trHeight w:val="397"/>
        </w:trPr>
        <w:tc>
          <w:tcPr>
            <w:tcW w:w="598" w:type="dxa"/>
            <w:vAlign w:val="center"/>
          </w:tcPr>
          <w:p w14:paraId="1E6C020B" w14:textId="77777777" w:rsidR="00715EE3" w:rsidRDefault="00000000">
            <w:pPr>
              <w:pStyle w:val="Akapitzlist"/>
              <w:widowControl w:val="0"/>
              <w:ind w:left="0" w:firstLine="0"/>
              <w:jc w:val="left"/>
              <w:rPr>
                <w:szCs w:val="22"/>
              </w:rPr>
            </w:pPr>
            <w:r>
              <w:rPr>
                <w:rFonts w:eastAsia="Calibri"/>
                <w:szCs w:val="22"/>
              </w:rPr>
              <w:t>1.</w:t>
            </w:r>
          </w:p>
        </w:tc>
        <w:tc>
          <w:tcPr>
            <w:tcW w:w="5646" w:type="dxa"/>
            <w:shd w:val="clear" w:color="auto" w:fill="auto"/>
            <w:vAlign w:val="center"/>
          </w:tcPr>
          <w:p w14:paraId="30971CB0" w14:textId="77777777" w:rsidR="00715EE3" w:rsidRDefault="00000000">
            <w:pPr>
              <w:pStyle w:val="Akapitzlist"/>
              <w:widowControl w:val="0"/>
              <w:ind w:left="0" w:firstLine="0"/>
              <w:jc w:val="left"/>
              <w:rPr>
                <w:szCs w:val="22"/>
              </w:rPr>
            </w:pPr>
            <w:r>
              <w:rPr>
                <w:rFonts w:eastAsia="Calibri"/>
                <w:szCs w:val="22"/>
              </w:rPr>
              <w:t>Cena</w:t>
            </w:r>
          </w:p>
        </w:tc>
        <w:tc>
          <w:tcPr>
            <w:tcW w:w="2461" w:type="dxa"/>
            <w:shd w:val="clear" w:color="auto" w:fill="auto"/>
            <w:vAlign w:val="center"/>
          </w:tcPr>
          <w:p w14:paraId="30346AB9" w14:textId="77777777" w:rsidR="00715EE3" w:rsidRDefault="00000000">
            <w:pPr>
              <w:widowControl w:val="0"/>
              <w:jc w:val="left"/>
              <w:rPr>
                <w:szCs w:val="22"/>
              </w:rPr>
            </w:pPr>
            <w:r>
              <w:rPr>
                <w:rFonts w:eastAsia="Calibri"/>
                <w:szCs w:val="22"/>
              </w:rPr>
              <w:t>60 % = 60 pkt</w:t>
            </w:r>
          </w:p>
        </w:tc>
      </w:tr>
      <w:tr w:rsidR="00715EE3" w14:paraId="573B920F" w14:textId="77777777">
        <w:trPr>
          <w:trHeight w:val="397"/>
        </w:trPr>
        <w:tc>
          <w:tcPr>
            <w:tcW w:w="598" w:type="dxa"/>
            <w:vAlign w:val="center"/>
          </w:tcPr>
          <w:p w14:paraId="1EBCADE8" w14:textId="77777777" w:rsidR="00715EE3" w:rsidRDefault="00000000">
            <w:pPr>
              <w:pStyle w:val="Akapitzlist"/>
              <w:widowControl w:val="0"/>
              <w:ind w:left="0" w:firstLine="0"/>
              <w:jc w:val="left"/>
              <w:rPr>
                <w:szCs w:val="22"/>
              </w:rPr>
            </w:pPr>
            <w:r>
              <w:rPr>
                <w:rFonts w:eastAsia="Calibri"/>
                <w:szCs w:val="22"/>
              </w:rPr>
              <w:t>2.</w:t>
            </w:r>
          </w:p>
        </w:tc>
        <w:tc>
          <w:tcPr>
            <w:tcW w:w="5646" w:type="dxa"/>
            <w:shd w:val="clear" w:color="auto" w:fill="auto"/>
            <w:vAlign w:val="center"/>
          </w:tcPr>
          <w:p w14:paraId="47685DDF" w14:textId="77777777" w:rsidR="00715EE3" w:rsidRDefault="00000000">
            <w:pPr>
              <w:pStyle w:val="Akapitzlist"/>
              <w:widowControl w:val="0"/>
              <w:ind w:left="0" w:firstLine="0"/>
              <w:jc w:val="left"/>
              <w:rPr>
                <w:szCs w:val="22"/>
              </w:rPr>
            </w:pPr>
            <w:r>
              <w:rPr>
                <w:rFonts w:eastAsia="Calibri"/>
                <w:szCs w:val="22"/>
              </w:rPr>
              <w:t>Termin płatności faktury</w:t>
            </w:r>
          </w:p>
        </w:tc>
        <w:tc>
          <w:tcPr>
            <w:tcW w:w="2461" w:type="dxa"/>
            <w:shd w:val="clear" w:color="auto" w:fill="auto"/>
            <w:vAlign w:val="center"/>
          </w:tcPr>
          <w:p w14:paraId="09E5FD85" w14:textId="77777777" w:rsidR="00715EE3" w:rsidRDefault="00000000">
            <w:pPr>
              <w:pStyle w:val="Akapitzlist"/>
              <w:widowControl w:val="0"/>
              <w:ind w:left="0" w:firstLine="0"/>
              <w:jc w:val="left"/>
              <w:rPr>
                <w:szCs w:val="22"/>
              </w:rPr>
            </w:pPr>
            <w:r>
              <w:rPr>
                <w:rFonts w:eastAsia="Calibri"/>
                <w:szCs w:val="22"/>
              </w:rPr>
              <w:t>40%=40 pkt</w:t>
            </w:r>
          </w:p>
        </w:tc>
      </w:tr>
    </w:tbl>
    <w:p w14:paraId="235F32E0" w14:textId="77777777" w:rsidR="00715EE3" w:rsidRDefault="00715EE3">
      <w:pPr>
        <w:pStyle w:val="Akapitzlist"/>
        <w:ind w:left="357" w:firstLine="0"/>
      </w:pPr>
    </w:p>
    <w:p w14:paraId="162F84A8" w14:textId="77777777" w:rsidR="00715EE3" w:rsidRDefault="00000000">
      <w:pPr>
        <w:pStyle w:val="Akapitzlist"/>
        <w:numPr>
          <w:ilvl w:val="1"/>
          <w:numId w:val="19"/>
        </w:numPr>
      </w:pPr>
      <w: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14:paraId="3800ED3C" w14:textId="77777777" w:rsidR="00715EE3" w:rsidRDefault="00715EE3">
      <w:pPr>
        <w:pStyle w:val="Akapitzlist"/>
        <w:ind w:left="792" w:firstLine="0"/>
      </w:pPr>
    </w:p>
    <w:p w14:paraId="1699E639" w14:textId="77777777" w:rsidR="00715EE3" w:rsidRDefault="00000000">
      <w:pPr>
        <w:ind w:left="1701" w:firstLine="709"/>
        <w:rPr>
          <w:b/>
          <w:sz w:val="20"/>
          <w:szCs w:val="20"/>
        </w:rPr>
      </w:pPr>
      <w:r>
        <w:rPr>
          <w:b/>
          <w:sz w:val="20"/>
          <w:szCs w:val="20"/>
        </w:rPr>
        <w:t xml:space="preserve">C min </w:t>
      </w:r>
    </w:p>
    <w:p w14:paraId="2921E0DD" w14:textId="77777777" w:rsidR="00715EE3" w:rsidRDefault="00000000">
      <w:pPr>
        <w:ind w:left="993" w:firstLine="708"/>
        <w:rPr>
          <w:b/>
          <w:sz w:val="20"/>
          <w:szCs w:val="20"/>
          <w:vertAlign w:val="superscript"/>
        </w:rPr>
      </w:pPr>
      <w:r>
        <w:rPr>
          <w:b/>
          <w:sz w:val="20"/>
          <w:szCs w:val="20"/>
        </w:rPr>
        <w:t xml:space="preserve">C = ------------------- x 60 pkt </w:t>
      </w:r>
    </w:p>
    <w:p w14:paraId="13BC550E" w14:textId="77777777" w:rsidR="00715EE3" w:rsidRDefault="00000000">
      <w:pPr>
        <w:ind w:left="1701" w:firstLine="709"/>
        <w:rPr>
          <w:b/>
          <w:sz w:val="20"/>
          <w:szCs w:val="20"/>
        </w:rPr>
      </w:pPr>
      <w:r>
        <w:rPr>
          <w:b/>
          <w:sz w:val="20"/>
          <w:szCs w:val="20"/>
        </w:rPr>
        <w:t xml:space="preserve">C o </w:t>
      </w:r>
    </w:p>
    <w:p w14:paraId="3B17BA9A" w14:textId="77777777" w:rsidR="00715EE3" w:rsidRDefault="00000000">
      <w:pPr>
        <w:ind w:firstLine="720"/>
        <w:rPr>
          <w:sz w:val="20"/>
          <w:szCs w:val="20"/>
        </w:rPr>
      </w:pPr>
      <w:r>
        <w:rPr>
          <w:sz w:val="20"/>
          <w:szCs w:val="20"/>
        </w:rPr>
        <w:t xml:space="preserve">gdzie: </w:t>
      </w:r>
    </w:p>
    <w:p w14:paraId="185E687C" w14:textId="77777777" w:rsidR="00715EE3" w:rsidRDefault="00000000">
      <w:pPr>
        <w:ind w:firstLine="720"/>
        <w:rPr>
          <w:sz w:val="20"/>
          <w:szCs w:val="20"/>
        </w:rPr>
      </w:pPr>
      <w:r>
        <w:rPr>
          <w:sz w:val="20"/>
          <w:szCs w:val="20"/>
        </w:rPr>
        <w:t xml:space="preserve">C min – cena brutto oferty z najniższą ceną brutto (zł) </w:t>
      </w:r>
    </w:p>
    <w:p w14:paraId="78DB1BE9" w14:textId="77777777" w:rsidR="00715EE3" w:rsidRDefault="00000000">
      <w:pPr>
        <w:ind w:firstLine="720"/>
        <w:rPr>
          <w:sz w:val="20"/>
          <w:szCs w:val="20"/>
        </w:rPr>
      </w:pPr>
      <w:r>
        <w:rPr>
          <w:sz w:val="20"/>
          <w:szCs w:val="20"/>
        </w:rPr>
        <w:t xml:space="preserve"> C o – cena brutto (zł) oferty ocenianej</w:t>
      </w:r>
    </w:p>
    <w:p w14:paraId="08CAA2B3" w14:textId="77777777" w:rsidR="00715EE3" w:rsidRDefault="00000000">
      <w:pPr>
        <w:ind w:left="993"/>
        <w:rPr>
          <w:sz w:val="20"/>
          <w:szCs w:val="20"/>
        </w:rPr>
      </w:pPr>
      <w:r>
        <w:rPr>
          <w:sz w:val="20"/>
          <w:szCs w:val="20"/>
        </w:rPr>
        <w:t xml:space="preserve"> </w:t>
      </w:r>
    </w:p>
    <w:p w14:paraId="60D0539D" w14:textId="77777777" w:rsidR="00715EE3" w:rsidRDefault="00000000">
      <w:pPr>
        <w:pStyle w:val="Tekstpodstawowy"/>
        <w:tabs>
          <w:tab w:val="left" w:pos="-360"/>
        </w:tabs>
        <w:spacing w:line="276" w:lineRule="auto"/>
        <w:ind w:left="1077" w:hanging="720"/>
        <w:jc w:val="both"/>
        <w:rPr>
          <w:rFonts w:ascii="Times New Roman" w:hAnsi="Times New Roman" w:cs="Times New Roman"/>
        </w:rPr>
      </w:pPr>
      <w:r>
        <w:rPr>
          <w:rFonts w:ascii="Times New Roman" w:hAnsi="Times New Roman" w:cs="Times New Roman"/>
        </w:rPr>
        <w:t>CENA oceniana w niniejszym kryterium to całkowita cena oferty.</w:t>
      </w:r>
    </w:p>
    <w:p w14:paraId="33249CC8" w14:textId="77777777" w:rsidR="00715EE3" w:rsidRDefault="00000000">
      <w:pPr>
        <w:pStyle w:val="Tekstpodstawowy"/>
        <w:tabs>
          <w:tab w:val="left" w:pos="-360"/>
          <w:tab w:val="left" w:pos="709"/>
        </w:tabs>
        <w:spacing w:line="276" w:lineRule="auto"/>
        <w:ind w:left="1077" w:hanging="720"/>
        <w:jc w:val="both"/>
        <w:rPr>
          <w:rFonts w:ascii="Times New Roman" w:hAnsi="Times New Roman" w:cs="Times New Roman"/>
        </w:rPr>
      </w:pPr>
      <w:r>
        <w:rPr>
          <w:rFonts w:ascii="Times New Roman" w:hAnsi="Times New Roman" w:cs="Times New Roman"/>
        </w:rPr>
        <w:t>Ocena będzie dokonana z dokładnością do dwóch miejsc po przecinku.</w:t>
      </w:r>
    </w:p>
    <w:p w14:paraId="1E9F69F8" w14:textId="77777777" w:rsidR="00715EE3" w:rsidRDefault="00000000">
      <w:pPr>
        <w:ind w:left="1077" w:hanging="720"/>
        <w:rPr>
          <w:szCs w:val="22"/>
        </w:rPr>
      </w:pPr>
      <w:r>
        <w:rPr>
          <w:szCs w:val="22"/>
        </w:rPr>
        <w:t xml:space="preserve">W tym kryterium można maksymalnie uzyskać 60 punktów. </w:t>
      </w:r>
    </w:p>
    <w:p w14:paraId="64B1033E" w14:textId="77777777" w:rsidR="00715EE3" w:rsidRDefault="00715EE3">
      <w:pPr>
        <w:pStyle w:val="Akapitzlist"/>
        <w:ind w:left="792" w:firstLine="0"/>
      </w:pPr>
    </w:p>
    <w:p w14:paraId="75D64B8B" w14:textId="77777777" w:rsidR="00715EE3" w:rsidRDefault="00000000">
      <w:pPr>
        <w:pStyle w:val="Akapitzlist"/>
        <w:numPr>
          <w:ilvl w:val="1"/>
          <w:numId w:val="20"/>
        </w:numPr>
        <w:spacing w:line="276" w:lineRule="auto"/>
        <w:rPr>
          <w:szCs w:val="22"/>
        </w:rPr>
      </w:pPr>
      <w:r>
        <w:rPr>
          <w:szCs w:val="22"/>
        </w:rPr>
        <w:t xml:space="preserve"> Kryterium </w:t>
      </w:r>
      <w:r>
        <w:rPr>
          <w:b/>
          <w:szCs w:val="22"/>
        </w:rPr>
        <w:t>„Termin płatności faktury”</w:t>
      </w:r>
    </w:p>
    <w:p w14:paraId="391D1486" w14:textId="77777777" w:rsidR="00715EE3" w:rsidRDefault="00715EE3">
      <w:pPr>
        <w:pStyle w:val="Akapitzlist"/>
        <w:spacing w:line="276" w:lineRule="auto"/>
        <w:rPr>
          <w:sz w:val="20"/>
          <w:szCs w:val="20"/>
        </w:rPr>
      </w:pPr>
    </w:p>
    <w:p w14:paraId="2BA92A6E" w14:textId="77777777" w:rsidR="00715EE3" w:rsidRDefault="00000000">
      <w:pPr>
        <w:pStyle w:val="Akapitzlist"/>
        <w:spacing w:line="276" w:lineRule="auto"/>
        <w:ind w:left="357"/>
        <w:rPr>
          <w:szCs w:val="20"/>
        </w:rPr>
      </w:pPr>
      <w:r>
        <w:rPr>
          <w:szCs w:val="20"/>
        </w:rPr>
        <w:t xml:space="preserve">W kryterium </w:t>
      </w:r>
      <w:r>
        <w:rPr>
          <w:b/>
          <w:szCs w:val="20"/>
        </w:rPr>
        <w:t xml:space="preserve">„Termin płatności faktury” (G) </w:t>
      </w:r>
      <w:r>
        <w:rPr>
          <w:szCs w:val="20"/>
        </w:rPr>
        <w:t xml:space="preserve">oferta może uzyskać maksymalnie 40 pkt. </w:t>
      </w:r>
    </w:p>
    <w:p w14:paraId="13CD77F5" w14:textId="77777777" w:rsidR="00715EE3" w:rsidRDefault="00000000">
      <w:pPr>
        <w:pStyle w:val="Akapitzlist"/>
        <w:spacing w:line="276" w:lineRule="auto"/>
        <w:ind w:left="357"/>
        <w:rPr>
          <w:szCs w:val="20"/>
        </w:rPr>
      </w:pPr>
      <w:r>
        <w:rPr>
          <w:szCs w:val="20"/>
        </w:rPr>
        <w:t>W powyższym kryterium oceniany Termin płatności faktury określony przez Wykonawcę w formularzu ofertowym.</w:t>
      </w:r>
    </w:p>
    <w:p w14:paraId="4C7FBC1C" w14:textId="77777777" w:rsidR="00715EE3" w:rsidRDefault="00000000">
      <w:pPr>
        <w:pStyle w:val="Akapitzlist"/>
        <w:spacing w:line="276" w:lineRule="auto"/>
        <w:ind w:left="709" w:hanging="720"/>
        <w:rPr>
          <w:szCs w:val="20"/>
        </w:rPr>
      </w:pPr>
      <w:r>
        <w:rPr>
          <w:szCs w:val="20"/>
        </w:rPr>
        <w:t>W powyższym kryterium Zamawiający przydzieli każdej badanej ofercie następującą liczbę punktów:</w:t>
      </w:r>
    </w:p>
    <w:tbl>
      <w:tblPr>
        <w:tblStyle w:val="Tabela-Siatka"/>
        <w:tblW w:w="4829" w:type="dxa"/>
        <w:tblInd w:w="2547" w:type="dxa"/>
        <w:tblLayout w:type="fixed"/>
        <w:tblLook w:val="04A0" w:firstRow="1" w:lastRow="0" w:firstColumn="1" w:lastColumn="0" w:noHBand="0" w:noVBand="1"/>
      </w:tblPr>
      <w:tblGrid>
        <w:gridCol w:w="2367"/>
        <w:gridCol w:w="2462"/>
      </w:tblGrid>
      <w:tr w:rsidR="00715EE3" w14:paraId="1A5B2C3E" w14:textId="77777777">
        <w:trPr>
          <w:trHeight w:val="243"/>
        </w:trPr>
        <w:tc>
          <w:tcPr>
            <w:tcW w:w="2367" w:type="dxa"/>
          </w:tcPr>
          <w:p w14:paraId="5B604A4C" w14:textId="77777777" w:rsidR="00715EE3" w:rsidRDefault="00000000">
            <w:pPr>
              <w:pStyle w:val="Akapitzlist"/>
              <w:widowControl w:val="0"/>
              <w:tabs>
                <w:tab w:val="left" w:pos="567"/>
              </w:tabs>
              <w:ind w:left="4"/>
              <w:jc w:val="center"/>
              <w:rPr>
                <w:sz w:val="24"/>
              </w:rPr>
            </w:pPr>
            <w:r>
              <w:rPr>
                <w:sz w:val="24"/>
              </w:rPr>
              <w:t>Termin płatności (T)</w:t>
            </w:r>
          </w:p>
        </w:tc>
        <w:tc>
          <w:tcPr>
            <w:tcW w:w="2461" w:type="dxa"/>
          </w:tcPr>
          <w:p w14:paraId="180F346E" w14:textId="77777777" w:rsidR="00715EE3" w:rsidRDefault="00000000">
            <w:pPr>
              <w:pStyle w:val="Akapitzlist"/>
              <w:widowControl w:val="0"/>
              <w:ind w:left="-235"/>
              <w:jc w:val="center"/>
              <w:rPr>
                <w:sz w:val="24"/>
              </w:rPr>
            </w:pPr>
            <w:r>
              <w:rPr>
                <w:sz w:val="24"/>
              </w:rPr>
              <w:t>Punktacja</w:t>
            </w:r>
          </w:p>
        </w:tc>
      </w:tr>
      <w:tr w:rsidR="00715EE3" w14:paraId="0A1FCFE8" w14:textId="77777777">
        <w:trPr>
          <w:trHeight w:val="243"/>
        </w:trPr>
        <w:tc>
          <w:tcPr>
            <w:tcW w:w="2367" w:type="dxa"/>
          </w:tcPr>
          <w:p w14:paraId="36BCF68E" w14:textId="77777777" w:rsidR="00715EE3" w:rsidRDefault="00000000">
            <w:pPr>
              <w:pStyle w:val="Akapitzlist"/>
              <w:widowControl w:val="0"/>
              <w:tabs>
                <w:tab w:val="left" w:pos="567"/>
              </w:tabs>
              <w:ind w:left="4"/>
              <w:jc w:val="center"/>
              <w:rPr>
                <w:sz w:val="24"/>
              </w:rPr>
            </w:pPr>
            <w:r>
              <w:rPr>
                <w:sz w:val="24"/>
              </w:rPr>
              <w:t>14 dni</w:t>
            </w:r>
          </w:p>
        </w:tc>
        <w:tc>
          <w:tcPr>
            <w:tcW w:w="2461" w:type="dxa"/>
          </w:tcPr>
          <w:p w14:paraId="0A4B69A0" w14:textId="77777777" w:rsidR="00715EE3" w:rsidRDefault="00000000">
            <w:pPr>
              <w:pStyle w:val="Akapitzlist"/>
              <w:widowControl w:val="0"/>
              <w:ind w:left="-235"/>
              <w:jc w:val="center"/>
              <w:rPr>
                <w:sz w:val="24"/>
              </w:rPr>
            </w:pPr>
            <w:r>
              <w:rPr>
                <w:sz w:val="24"/>
              </w:rPr>
              <w:t>0 pkt.</w:t>
            </w:r>
          </w:p>
        </w:tc>
      </w:tr>
      <w:tr w:rsidR="00715EE3" w14:paraId="3B87614F" w14:textId="77777777">
        <w:trPr>
          <w:trHeight w:val="243"/>
        </w:trPr>
        <w:tc>
          <w:tcPr>
            <w:tcW w:w="2367" w:type="dxa"/>
          </w:tcPr>
          <w:p w14:paraId="0177B447" w14:textId="77777777" w:rsidR="00715EE3" w:rsidRDefault="00000000">
            <w:pPr>
              <w:pStyle w:val="Akapitzlist"/>
              <w:widowControl w:val="0"/>
              <w:tabs>
                <w:tab w:val="left" w:pos="567"/>
              </w:tabs>
              <w:ind w:left="4"/>
              <w:jc w:val="center"/>
              <w:rPr>
                <w:sz w:val="24"/>
              </w:rPr>
            </w:pPr>
            <w:r>
              <w:rPr>
                <w:sz w:val="24"/>
              </w:rPr>
              <w:t>od 15 do 20 dni</w:t>
            </w:r>
          </w:p>
        </w:tc>
        <w:tc>
          <w:tcPr>
            <w:tcW w:w="2461" w:type="dxa"/>
          </w:tcPr>
          <w:p w14:paraId="684BB5B9" w14:textId="77777777" w:rsidR="00715EE3" w:rsidRDefault="00000000">
            <w:pPr>
              <w:pStyle w:val="Akapitzlist"/>
              <w:widowControl w:val="0"/>
              <w:ind w:left="-235"/>
              <w:jc w:val="center"/>
              <w:rPr>
                <w:sz w:val="24"/>
              </w:rPr>
            </w:pPr>
            <w:r>
              <w:rPr>
                <w:sz w:val="24"/>
              </w:rPr>
              <w:t>10 pkt.</w:t>
            </w:r>
          </w:p>
        </w:tc>
      </w:tr>
      <w:tr w:rsidR="00715EE3" w14:paraId="3F37FCFF" w14:textId="77777777">
        <w:trPr>
          <w:trHeight w:val="243"/>
        </w:trPr>
        <w:tc>
          <w:tcPr>
            <w:tcW w:w="2367" w:type="dxa"/>
          </w:tcPr>
          <w:p w14:paraId="53ACF69B" w14:textId="77777777" w:rsidR="00715EE3" w:rsidRDefault="00000000">
            <w:pPr>
              <w:pStyle w:val="Akapitzlist"/>
              <w:widowControl w:val="0"/>
              <w:tabs>
                <w:tab w:val="left" w:pos="567"/>
              </w:tabs>
              <w:ind w:left="4"/>
              <w:jc w:val="center"/>
              <w:rPr>
                <w:sz w:val="24"/>
              </w:rPr>
            </w:pPr>
            <w:r>
              <w:rPr>
                <w:sz w:val="24"/>
              </w:rPr>
              <w:lastRenderedPageBreak/>
              <w:t>od 21 dni do 25 dni</w:t>
            </w:r>
          </w:p>
        </w:tc>
        <w:tc>
          <w:tcPr>
            <w:tcW w:w="2461" w:type="dxa"/>
          </w:tcPr>
          <w:p w14:paraId="2D7D6928" w14:textId="77777777" w:rsidR="00715EE3" w:rsidRDefault="00000000">
            <w:pPr>
              <w:pStyle w:val="Akapitzlist"/>
              <w:widowControl w:val="0"/>
              <w:ind w:left="-235"/>
              <w:jc w:val="center"/>
              <w:rPr>
                <w:sz w:val="24"/>
              </w:rPr>
            </w:pPr>
            <w:r>
              <w:rPr>
                <w:sz w:val="24"/>
              </w:rPr>
              <w:t>20 pkt.</w:t>
            </w:r>
          </w:p>
        </w:tc>
      </w:tr>
      <w:tr w:rsidR="00715EE3" w14:paraId="0906D572" w14:textId="77777777">
        <w:trPr>
          <w:trHeight w:val="243"/>
        </w:trPr>
        <w:tc>
          <w:tcPr>
            <w:tcW w:w="2367" w:type="dxa"/>
          </w:tcPr>
          <w:p w14:paraId="61F197D4" w14:textId="77777777" w:rsidR="00715EE3" w:rsidRDefault="00000000">
            <w:pPr>
              <w:pStyle w:val="Akapitzlist"/>
              <w:widowControl w:val="0"/>
              <w:tabs>
                <w:tab w:val="left" w:pos="567"/>
              </w:tabs>
              <w:ind w:left="4"/>
              <w:jc w:val="center"/>
              <w:rPr>
                <w:sz w:val="24"/>
              </w:rPr>
            </w:pPr>
            <w:r>
              <w:rPr>
                <w:sz w:val="24"/>
              </w:rPr>
              <w:t>od 26 do 30 dni</w:t>
            </w:r>
          </w:p>
        </w:tc>
        <w:tc>
          <w:tcPr>
            <w:tcW w:w="2461" w:type="dxa"/>
          </w:tcPr>
          <w:p w14:paraId="0C5A8E04" w14:textId="77777777" w:rsidR="00715EE3" w:rsidRDefault="00000000">
            <w:pPr>
              <w:pStyle w:val="Akapitzlist"/>
              <w:widowControl w:val="0"/>
              <w:ind w:left="-235"/>
              <w:jc w:val="center"/>
              <w:rPr>
                <w:sz w:val="24"/>
              </w:rPr>
            </w:pPr>
            <w:r>
              <w:rPr>
                <w:sz w:val="24"/>
              </w:rPr>
              <w:t>40 pkt.</w:t>
            </w:r>
          </w:p>
        </w:tc>
      </w:tr>
    </w:tbl>
    <w:p w14:paraId="66372D69" w14:textId="77777777" w:rsidR="00715EE3" w:rsidRDefault="00715EE3">
      <w:pPr>
        <w:pStyle w:val="Akapitzlist"/>
        <w:tabs>
          <w:tab w:val="left" w:pos="567"/>
        </w:tabs>
        <w:spacing w:line="276" w:lineRule="auto"/>
        <w:ind w:left="709"/>
        <w:rPr>
          <w:rFonts w:ascii="Arial" w:hAnsi="Arial" w:cs="Arial"/>
          <w:b/>
          <w:color w:val="000000" w:themeColor="text1"/>
          <w:sz w:val="20"/>
          <w:szCs w:val="20"/>
        </w:rPr>
      </w:pPr>
    </w:p>
    <w:p w14:paraId="6DD5FB6B" w14:textId="77777777" w:rsidR="00715EE3" w:rsidRDefault="00000000">
      <w:pPr>
        <w:pStyle w:val="Akapitzlist"/>
        <w:tabs>
          <w:tab w:val="left" w:pos="567"/>
        </w:tabs>
        <w:spacing w:line="276" w:lineRule="auto"/>
        <w:ind w:left="709"/>
        <w:rPr>
          <w:b/>
          <w:color w:val="000000" w:themeColor="text1"/>
          <w:sz w:val="24"/>
        </w:rPr>
      </w:pPr>
      <w:r>
        <w:rPr>
          <w:color w:val="000000" w:themeColor="text1"/>
          <w:sz w:val="24"/>
        </w:rPr>
        <w:t>Maksymalnie punktowanym terminem płatności będzie termin</w:t>
      </w:r>
      <w:r>
        <w:rPr>
          <w:b/>
          <w:color w:val="000000" w:themeColor="text1"/>
          <w:sz w:val="24"/>
        </w:rPr>
        <w:t xml:space="preserve"> 30 dni.</w:t>
      </w:r>
    </w:p>
    <w:p w14:paraId="451B35C0" w14:textId="77777777" w:rsidR="00715EE3" w:rsidRDefault="00000000">
      <w:pPr>
        <w:spacing w:after="120"/>
        <w:ind w:left="284" w:firstLine="0"/>
        <w:rPr>
          <w:b/>
          <w:color w:val="000000" w:themeColor="text1"/>
          <w:sz w:val="24"/>
        </w:rPr>
      </w:pPr>
      <w:r>
        <w:rPr>
          <w:b/>
          <w:color w:val="000000" w:themeColor="text1"/>
          <w:sz w:val="24"/>
        </w:rPr>
        <w:t>Zaoferowanie w ofercie terminu płatności krótszego niż 14 dni lub dłuższego niż 30 dni spowoduje odrzucenie oferty z uwagi na treść niezgodną z SWZ.</w:t>
      </w:r>
      <w:bookmarkStart w:id="6" w:name="_Hlk504569674"/>
      <w:bookmarkEnd w:id="6"/>
    </w:p>
    <w:p w14:paraId="3FE9E695" w14:textId="77777777" w:rsidR="00715EE3" w:rsidRDefault="00715EE3">
      <w:pPr>
        <w:rPr>
          <w:szCs w:val="20"/>
        </w:rPr>
      </w:pPr>
    </w:p>
    <w:p w14:paraId="0B3FC82F" w14:textId="77777777" w:rsidR="00715EE3" w:rsidRDefault="00000000">
      <w:pPr>
        <w:ind w:left="0" w:firstLine="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14:paraId="28EF75B0" w14:textId="77777777" w:rsidR="00715EE3" w:rsidRDefault="00000000">
      <w:pPr>
        <w:rPr>
          <w:sz w:val="20"/>
          <w:szCs w:val="20"/>
        </w:rPr>
      </w:pPr>
      <w:r>
        <w:rPr>
          <w:sz w:val="20"/>
          <w:szCs w:val="20"/>
        </w:rPr>
        <w:t xml:space="preserve"> </w:t>
      </w:r>
    </w:p>
    <w:p w14:paraId="0582A6C6" w14:textId="77777777" w:rsidR="00715EE3" w:rsidRDefault="00000000">
      <w:pPr>
        <w:ind w:firstLine="708"/>
        <w:rPr>
          <w:sz w:val="20"/>
          <w:szCs w:val="20"/>
        </w:rPr>
      </w:pPr>
      <w:r>
        <w:rPr>
          <w:sz w:val="20"/>
          <w:szCs w:val="20"/>
        </w:rPr>
        <w:t>P = C + G</w:t>
      </w:r>
    </w:p>
    <w:p w14:paraId="0044B880" w14:textId="77777777" w:rsidR="00715EE3" w:rsidRDefault="00715EE3">
      <w:pPr>
        <w:ind w:firstLine="708"/>
        <w:rPr>
          <w:sz w:val="20"/>
          <w:szCs w:val="20"/>
        </w:rPr>
      </w:pPr>
    </w:p>
    <w:p w14:paraId="6766AD50" w14:textId="77777777" w:rsidR="00715EE3" w:rsidRDefault="00000000">
      <w:pPr>
        <w:ind w:left="1077" w:hanging="720"/>
        <w:rPr>
          <w:sz w:val="20"/>
          <w:szCs w:val="20"/>
        </w:rPr>
      </w:pPr>
      <w:r>
        <w:rPr>
          <w:sz w:val="20"/>
          <w:szCs w:val="20"/>
        </w:rPr>
        <w:t xml:space="preserve">gdzie: </w:t>
      </w:r>
    </w:p>
    <w:p w14:paraId="6913B359" w14:textId="77777777" w:rsidR="00715EE3" w:rsidRDefault="00000000">
      <w:pPr>
        <w:ind w:left="1077" w:hanging="720"/>
        <w:rPr>
          <w:sz w:val="20"/>
          <w:szCs w:val="20"/>
        </w:rPr>
      </w:pPr>
      <w:r>
        <w:rPr>
          <w:sz w:val="20"/>
          <w:szCs w:val="20"/>
        </w:rPr>
        <w:t>C – liczba punktów przyznana ofercie ocenianej w kryterium „</w:t>
      </w:r>
      <w:r>
        <w:rPr>
          <w:b/>
          <w:sz w:val="20"/>
          <w:szCs w:val="20"/>
        </w:rPr>
        <w:t>Cena ”</w:t>
      </w:r>
      <w:r>
        <w:rPr>
          <w:b/>
          <w:sz w:val="20"/>
          <w:szCs w:val="20"/>
        </w:rPr>
        <w:tab/>
      </w:r>
    </w:p>
    <w:p w14:paraId="33D44B07" w14:textId="77777777" w:rsidR="00715EE3" w:rsidRDefault="00000000">
      <w:pPr>
        <w:ind w:firstLine="0"/>
        <w:rPr>
          <w:sz w:val="20"/>
          <w:szCs w:val="20"/>
        </w:rPr>
      </w:pPr>
      <w:r>
        <w:rPr>
          <w:sz w:val="20"/>
          <w:szCs w:val="20"/>
        </w:rPr>
        <w:t xml:space="preserve">G - liczba punktów przyznana ofercie ocenianej w kryterium </w:t>
      </w:r>
      <w:r>
        <w:rPr>
          <w:b/>
          <w:sz w:val="20"/>
          <w:szCs w:val="20"/>
        </w:rPr>
        <w:t>„Termin płatności faktury”</w:t>
      </w:r>
    </w:p>
    <w:p w14:paraId="724F2262" w14:textId="77777777" w:rsidR="00715EE3" w:rsidRDefault="00715EE3">
      <w:pPr>
        <w:rPr>
          <w:b/>
        </w:rPr>
      </w:pPr>
    </w:p>
    <w:p w14:paraId="60E6F772" w14:textId="77777777" w:rsidR="00715EE3" w:rsidRDefault="00000000">
      <w:pPr>
        <w:pStyle w:val="Akapitzlist"/>
        <w:numPr>
          <w:ilvl w:val="0"/>
          <w:numId w:val="19"/>
        </w:numPr>
        <w:ind w:left="357" w:hanging="357"/>
      </w:pPr>
      <w:r>
        <w:t xml:space="preserve">Zamawiający udzieli zamówienia Wykonawcy, który spełni wszystkie postawione w SWZ warunki oraz otrzyma największą liczbę punktów wyliczoną zgodnie ze wzorem określonym w pkt 1 niniejszego rozdziału. </w:t>
      </w:r>
    </w:p>
    <w:p w14:paraId="17AFB558" w14:textId="77777777" w:rsidR="00715EE3" w:rsidRDefault="00000000">
      <w:pPr>
        <w:pStyle w:val="Akapitzlist"/>
        <w:numPr>
          <w:ilvl w:val="0"/>
          <w:numId w:val="19"/>
        </w:numPr>
        <w:ind w:left="357" w:hanging="357"/>
      </w:pPr>
      <w: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14:paraId="4ACCBE25" w14:textId="77777777" w:rsidR="00715EE3" w:rsidRDefault="00000000">
      <w:pPr>
        <w:pStyle w:val="Akapitzlist"/>
        <w:numPr>
          <w:ilvl w:val="0"/>
          <w:numId w:val="19"/>
        </w:numPr>
        <w:ind w:left="357" w:hanging="357"/>
      </w:pPr>
      <w:r>
        <w:t>Jeżeli oferty otrzymały taką samą ocenę w kryterium o najwyższej wadze, Zamawiający wybiera ofertę z najniższą ceną.</w:t>
      </w:r>
    </w:p>
    <w:p w14:paraId="2BA76EBB" w14:textId="77777777" w:rsidR="00715EE3" w:rsidRDefault="00000000">
      <w:pPr>
        <w:pStyle w:val="Akapitzlist"/>
        <w:numPr>
          <w:ilvl w:val="0"/>
          <w:numId w:val="19"/>
        </w:numPr>
        <w:ind w:left="357" w:hanging="357"/>
      </w:pPr>
      <w: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14:paraId="514FB4E1" w14:textId="77777777" w:rsidR="00715EE3" w:rsidRDefault="00000000">
      <w:pPr>
        <w:pStyle w:val="Akapitzlist"/>
        <w:numPr>
          <w:ilvl w:val="0"/>
          <w:numId w:val="19"/>
        </w:numPr>
        <w:ind w:left="357" w:hanging="357"/>
      </w:pPr>
      <w:r>
        <w:t xml:space="preserve">Zamawiający informuje niezwłocznie wszystkich Wykonawców o: </w:t>
      </w:r>
    </w:p>
    <w:p w14:paraId="79DAF75F" w14:textId="77777777" w:rsidR="00715EE3" w:rsidRDefault="00000000">
      <w:pPr>
        <w:pStyle w:val="Akapitzlist"/>
        <w:numPr>
          <w:ilvl w:val="1"/>
          <w:numId w:val="19"/>
        </w:numPr>
      </w:pPr>
      <w: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6050FD55" w14:textId="77777777" w:rsidR="00715EE3" w:rsidRDefault="00000000">
      <w:pPr>
        <w:pStyle w:val="Akapitzlist"/>
        <w:numPr>
          <w:ilvl w:val="1"/>
          <w:numId w:val="19"/>
        </w:numPr>
      </w:pPr>
      <w:r>
        <w:t>Wykonawcach, których oferty zostały odrzucone oraz powodach odrzucenia oferty;</w:t>
      </w:r>
    </w:p>
    <w:p w14:paraId="1E138F9B" w14:textId="77777777" w:rsidR="00715EE3" w:rsidRDefault="00000000">
      <w:pPr>
        <w:pStyle w:val="Akapitzlist"/>
        <w:numPr>
          <w:ilvl w:val="1"/>
          <w:numId w:val="19"/>
        </w:numPr>
      </w:pPr>
      <w:r>
        <w:t>unieważnieniu postępowania,</w:t>
      </w:r>
    </w:p>
    <w:p w14:paraId="6F78EC19" w14:textId="77777777" w:rsidR="00715EE3" w:rsidRDefault="00000000">
      <w:pPr>
        <w:pStyle w:val="Akapitzlist"/>
        <w:ind w:left="357" w:firstLine="0"/>
      </w:pPr>
      <w:r>
        <w:t>– podając uzasadnienie faktyczne i prawne.</w:t>
      </w:r>
    </w:p>
    <w:p w14:paraId="0D065D2B" w14:textId="77777777" w:rsidR="00715EE3" w:rsidRDefault="00000000">
      <w:pPr>
        <w:pStyle w:val="Akapitzlist"/>
        <w:numPr>
          <w:ilvl w:val="0"/>
          <w:numId w:val="19"/>
        </w:numPr>
        <w:ind w:left="357" w:hanging="357"/>
      </w:pPr>
      <w:r>
        <w:t>Zamawiający udostępnia informacje, o których mowa w pkt 6 na stronie internetowej prowadzonego postępowania.</w:t>
      </w:r>
    </w:p>
    <w:p w14:paraId="4830E541" w14:textId="77777777" w:rsidR="00715EE3" w:rsidRDefault="00000000">
      <w:pPr>
        <w:pStyle w:val="Akapitzlist"/>
        <w:numPr>
          <w:ilvl w:val="0"/>
          <w:numId w:val="19"/>
        </w:numPr>
        <w:ind w:left="357" w:hanging="357"/>
      </w:pPr>
      <w:r>
        <w:t>Zamawiający może nie ujawniać informacji, o których mowa w pkt 6, jeżeli ich ujawnienie byłoby sprzeczne z ważnym interesem publicznym.</w:t>
      </w:r>
    </w:p>
    <w:p w14:paraId="16D7D604" w14:textId="77777777" w:rsidR="00715EE3" w:rsidRDefault="00715EE3">
      <w:pPr>
        <w:ind w:left="0" w:firstLine="0"/>
      </w:pPr>
    </w:p>
    <w:p w14:paraId="713A2467" w14:textId="77777777" w:rsidR="00715EE3" w:rsidRDefault="00000000">
      <w:pPr>
        <w:pStyle w:val="Nagwek1"/>
      </w:pPr>
      <w:r>
        <w:t>ROZDZIAŁ XVIII:</w:t>
      </w:r>
    </w:p>
    <w:p w14:paraId="5E937229" w14:textId="77777777" w:rsidR="00715EE3" w:rsidRDefault="00000000">
      <w:pPr>
        <w:pStyle w:val="Nagwek1"/>
      </w:pPr>
      <w:r>
        <w:t>INFORMACJA O FORMALNOŚCIACH, JAKIE POWINNY ZOSTAĆ DOPEŁNIONE PO WYBORZE OFERTY W CELU ZAWARCIA UMOWY W SPRAWIE ZAMÓWIENIA PUBLICZNEGO</w:t>
      </w:r>
    </w:p>
    <w:p w14:paraId="598F7AB7" w14:textId="77777777" w:rsidR="00715EE3" w:rsidRDefault="00715EE3">
      <w:pPr>
        <w:ind w:left="0" w:firstLine="0"/>
      </w:pPr>
    </w:p>
    <w:p w14:paraId="7063A6EE" w14:textId="77777777" w:rsidR="00715EE3" w:rsidRDefault="00000000">
      <w:pPr>
        <w:pStyle w:val="Akapitzlist"/>
        <w:numPr>
          <w:ilvl w:val="0"/>
          <w:numId w:val="21"/>
        </w:numPr>
        <w:ind w:left="357" w:hanging="357"/>
      </w:pPr>
      <w:r>
        <w:t>Umowa zostanie zawarta w wyznaczonym przez Zamawiającego terminie i</w:t>
      </w:r>
      <w:r>
        <w:rPr>
          <w:spacing w:val="-14"/>
        </w:rPr>
        <w:t xml:space="preserve"> </w:t>
      </w:r>
      <w:r>
        <w:t>miejscu.</w:t>
      </w:r>
    </w:p>
    <w:p w14:paraId="3A07DA3E" w14:textId="77777777" w:rsidR="00715EE3" w:rsidRDefault="00000000">
      <w:pPr>
        <w:pStyle w:val="Akapitzlist"/>
        <w:numPr>
          <w:ilvl w:val="0"/>
          <w:numId w:val="21"/>
        </w:numPr>
        <w:ind w:left="357" w:hanging="357"/>
      </w:pPr>
      <w:r>
        <w:t>Zamawiający zawiera umowę w sprawie zamówienia publicznego w terminie nie krótszym niż 5 dni od dnia przesłania zawiadomienia o wyborze najkorzystniejszej oferty.</w:t>
      </w:r>
    </w:p>
    <w:p w14:paraId="5A4C5802" w14:textId="77777777" w:rsidR="00715EE3" w:rsidRDefault="00000000">
      <w:pPr>
        <w:pStyle w:val="Akapitzlist"/>
        <w:numPr>
          <w:ilvl w:val="0"/>
          <w:numId w:val="21"/>
        </w:numPr>
        <w:ind w:left="357" w:hanging="357"/>
      </w:pPr>
      <w:r>
        <w:lastRenderedPageBreak/>
        <w:t>Zamawiający może zawrzeć umowę w sprawie zamówienia publicznego przed upływem terminu, o którym mowa w pkt 2 niniejszego Rozdziału, jeżeli w postępowaniu o udzielenie zamówienia publicznego prowadzonym w trybie podstawowym wpłynęła jedna oferta.</w:t>
      </w:r>
    </w:p>
    <w:p w14:paraId="3DD93C9D" w14:textId="77777777" w:rsidR="00715EE3" w:rsidRDefault="00000000">
      <w:pPr>
        <w:pStyle w:val="Akapitzlist"/>
        <w:numPr>
          <w:ilvl w:val="0"/>
          <w:numId w:val="21"/>
        </w:numPr>
        <w:ind w:left="357" w:hanging="357"/>
      </w:pPr>
      <w: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t>oferty.</w:t>
      </w:r>
    </w:p>
    <w:p w14:paraId="51F71E7D" w14:textId="77777777" w:rsidR="00715EE3" w:rsidRDefault="00000000">
      <w:pPr>
        <w:pStyle w:val="Akapitzlist"/>
        <w:numPr>
          <w:ilvl w:val="0"/>
          <w:numId w:val="21"/>
        </w:numPr>
        <w:ind w:left="357" w:hanging="357"/>
      </w:pPr>
      <w:r>
        <w:t>Wykonawcy wspólnie ubiegający się o udzielenie zamówienia ponoszą solidarną odpowiedzialność za wykonanie</w:t>
      </w:r>
      <w:r>
        <w:rPr>
          <w:spacing w:val="3"/>
        </w:rPr>
        <w:t xml:space="preserve"> </w:t>
      </w:r>
      <w:r>
        <w:t>umowy.</w:t>
      </w:r>
    </w:p>
    <w:p w14:paraId="105977E1" w14:textId="77777777" w:rsidR="00715EE3" w:rsidRDefault="00000000">
      <w:pPr>
        <w:pStyle w:val="Akapitzlist"/>
        <w:numPr>
          <w:ilvl w:val="0"/>
          <w:numId w:val="21"/>
        </w:numPr>
        <w:ind w:left="357" w:hanging="357"/>
      </w:pPr>
      <w:r>
        <w:t>Wykonawca przed podpisaniem umowy winien dostarczyć Zamawiającemu umowę regulującą współpracę, w przypadku wyboru oferty Wykonawców wspólnie ubiegających się o udzielenie</w:t>
      </w:r>
      <w:r>
        <w:rPr>
          <w:spacing w:val="-2"/>
        </w:rPr>
        <w:t xml:space="preserve"> </w:t>
      </w:r>
      <w:r>
        <w:t>zamówienia.</w:t>
      </w:r>
    </w:p>
    <w:p w14:paraId="5358BDBE" w14:textId="77777777" w:rsidR="00715EE3" w:rsidRDefault="00000000">
      <w:pPr>
        <w:pStyle w:val="Akapitzlist"/>
        <w:numPr>
          <w:ilvl w:val="0"/>
          <w:numId w:val="21"/>
        </w:numPr>
        <w:ind w:left="357" w:hanging="357"/>
      </w:pPr>
      <w:r>
        <w:t>Wszystkie kserokopie dokumentów winny być potwierdzone za zgodność z oryginałem przez osobę uprawomocnioną do występowania w imieniu</w:t>
      </w:r>
      <w:r>
        <w:rPr>
          <w:spacing w:val="-31"/>
        </w:rPr>
        <w:t xml:space="preserve"> </w:t>
      </w:r>
      <w:r>
        <w:t>Wykonawcy.</w:t>
      </w:r>
    </w:p>
    <w:p w14:paraId="0E73F50C" w14:textId="77777777" w:rsidR="00715EE3" w:rsidRDefault="00715EE3">
      <w:pPr>
        <w:ind w:left="0" w:firstLine="0"/>
      </w:pPr>
    </w:p>
    <w:p w14:paraId="118C8ABB" w14:textId="77777777" w:rsidR="00715EE3" w:rsidRDefault="00000000">
      <w:pPr>
        <w:pStyle w:val="Nagwek1"/>
      </w:pPr>
      <w:r>
        <w:t>ROZDZIAŁ XIX:</w:t>
      </w:r>
    </w:p>
    <w:p w14:paraId="57B2D258" w14:textId="77777777" w:rsidR="00715EE3" w:rsidRDefault="00000000">
      <w:pPr>
        <w:pStyle w:val="Nagwek1"/>
      </w:pPr>
      <w:r>
        <w:t>WYMAGANIA DOTYCZĄCE ZABEZPIECZENIA NALEŻYTEGO WYKONANIA UMOWY</w:t>
      </w:r>
    </w:p>
    <w:p w14:paraId="023C4C78" w14:textId="77777777" w:rsidR="00715EE3" w:rsidRDefault="00715EE3"/>
    <w:p w14:paraId="5E4E4A8B" w14:textId="77777777" w:rsidR="00715EE3" w:rsidRDefault="00000000">
      <w:pPr>
        <w:pStyle w:val="Tekstpodstawowy21"/>
        <w:numPr>
          <w:ilvl w:val="0"/>
          <w:numId w:val="22"/>
        </w:numPr>
        <w:spacing w:line="276" w:lineRule="auto"/>
        <w:ind w:right="0"/>
        <w:jc w:val="both"/>
        <w:rPr>
          <w:szCs w:val="20"/>
        </w:rPr>
      </w:pPr>
      <w:r>
        <w:rPr>
          <w:szCs w:val="20"/>
        </w:rPr>
        <w:t>Zamawiający nie wymaga wniesienia zabezpieczenia należytego wykonania umowy.</w:t>
      </w:r>
    </w:p>
    <w:p w14:paraId="7C8EA41D" w14:textId="77777777" w:rsidR="00715EE3" w:rsidRDefault="00715EE3">
      <w:pPr>
        <w:pStyle w:val="Tekstpodstawowy21"/>
        <w:spacing w:line="276" w:lineRule="auto"/>
        <w:ind w:left="357" w:right="0"/>
        <w:jc w:val="both"/>
        <w:rPr>
          <w:sz w:val="20"/>
          <w:szCs w:val="20"/>
        </w:rPr>
      </w:pPr>
    </w:p>
    <w:p w14:paraId="073AF9C7" w14:textId="77777777" w:rsidR="00715EE3" w:rsidRDefault="00000000">
      <w:pPr>
        <w:pStyle w:val="Nagwek1"/>
      </w:pPr>
      <w:r>
        <w:t>ROZDZIAŁ XX:</w:t>
      </w:r>
    </w:p>
    <w:p w14:paraId="7C8D09E7" w14:textId="77777777" w:rsidR="00715EE3" w:rsidRDefault="00000000">
      <w:pPr>
        <w:pStyle w:val="Nagwek1"/>
      </w:pPr>
      <w:r>
        <w:t>POUCZENIE O ŚRODKACH OCHRONY PRAWNEJ PRZYSŁUGUJĄCYCH WYKONAWCY</w:t>
      </w:r>
    </w:p>
    <w:p w14:paraId="49C1CF1D" w14:textId="77777777" w:rsidR="00715EE3" w:rsidRDefault="00715EE3">
      <w:pPr>
        <w:pStyle w:val="Tekstpodstawowy21"/>
        <w:spacing w:line="276" w:lineRule="auto"/>
        <w:ind w:left="357" w:right="0"/>
        <w:jc w:val="both"/>
        <w:rPr>
          <w:sz w:val="20"/>
          <w:szCs w:val="20"/>
        </w:rPr>
      </w:pPr>
    </w:p>
    <w:p w14:paraId="2B337077" w14:textId="77777777" w:rsidR="00715EE3" w:rsidRDefault="00000000">
      <w:pPr>
        <w:pStyle w:val="Akapitzlist"/>
        <w:numPr>
          <w:ilvl w:val="3"/>
          <w:numId w:val="23"/>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14:paraId="6F6E5267" w14:textId="77777777" w:rsidR="00715EE3" w:rsidRDefault="00000000">
      <w:pPr>
        <w:pStyle w:val="Akapitzlist"/>
        <w:numPr>
          <w:ilvl w:val="3"/>
          <w:numId w:val="23"/>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14:paraId="765C3D10" w14:textId="77777777" w:rsidR="00715EE3" w:rsidRDefault="00000000">
      <w:pPr>
        <w:pStyle w:val="Akapitzlist"/>
        <w:numPr>
          <w:ilvl w:val="3"/>
          <w:numId w:val="23"/>
        </w:numPr>
        <w:ind w:left="357" w:hanging="357"/>
        <w:rPr>
          <w:szCs w:val="22"/>
        </w:rPr>
      </w:pPr>
      <w:r>
        <w:rPr>
          <w:szCs w:val="22"/>
        </w:rPr>
        <w:t>Odwołanie przysługuje</w:t>
      </w:r>
      <w:r>
        <w:rPr>
          <w:spacing w:val="-1"/>
          <w:szCs w:val="22"/>
        </w:rPr>
        <w:t xml:space="preserve"> </w:t>
      </w:r>
      <w:r>
        <w:rPr>
          <w:szCs w:val="22"/>
        </w:rPr>
        <w:t>na:</w:t>
      </w:r>
    </w:p>
    <w:p w14:paraId="4B9F948F" w14:textId="77777777" w:rsidR="00715EE3" w:rsidRDefault="00000000">
      <w:pPr>
        <w:pStyle w:val="Akapitzlist"/>
        <w:numPr>
          <w:ilvl w:val="1"/>
          <w:numId w:val="12"/>
        </w:numPr>
        <w:rPr>
          <w:szCs w:val="22"/>
        </w:rPr>
      </w:pPr>
      <w:r>
        <w:rPr>
          <w:szCs w:val="22"/>
        </w:rPr>
        <w:t>niezgodną z przepisami ustawy Pzp czynność Zamawiającego, podjętą w postępowaniu o udzielenie zamówienia, w tym na projektowane postanowienie umowy;</w:t>
      </w:r>
    </w:p>
    <w:p w14:paraId="441314A1" w14:textId="77777777" w:rsidR="00715EE3" w:rsidRDefault="00000000">
      <w:pPr>
        <w:pStyle w:val="Akapitzlist"/>
        <w:numPr>
          <w:ilvl w:val="1"/>
          <w:numId w:val="12"/>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14:paraId="2B0B46CC" w14:textId="77777777" w:rsidR="00715EE3" w:rsidRDefault="00000000">
      <w:pPr>
        <w:pStyle w:val="Akapitzlist"/>
        <w:numPr>
          <w:ilvl w:val="1"/>
          <w:numId w:val="12"/>
        </w:numPr>
        <w:rPr>
          <w:szCs w:val="22"/>
        </w:rPr>
      </w:pPr>
      <w:r>
        <w:t>zaniechanie przeprowadzenia postępowania o udzielenie zamówienia lub zorganizowania konkursu na podstawie ustawy, mimo że Zamawiający był do tego obowiązany</w:t>
      </w:r>
      <w:r>
        <w:rPr>
          <w:szCs w:val="22"/>
        </w:rPr>
        <w:t>.</w:t>
      </w:r>
    </w:p>
    <w:p w14:paraId="6AA7BF92" w14:textId="77777777" w:rsidR="00715EE3" w:rsidRDefault="00000000">
      <w:pPr>
        <w:pStyle w:val="Akapitzlist"/>
        <w:numPr>
          <w:ilvl w:val="0"/>
          <w:numId w:val="12"/>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14:paraId="406D3E79" w14:textId="77777777" w:rsidR="00715EE3" w:rsidRDefault="00000000">
      <w:pPr>
        <w:pStyle w:val="Akapitzlist"/>
        <w:numPr>
          <w:ilvl w:val="0"/>
          <w:numId w:val="12"/>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14:paraId="3A027A27" w14:textId="77777777" w:rsidR="00715EE3" w:rsidRDefault="00000000">
      <w:pPr>
        <w:pStyle w:val="Akapitzlist"/>
        <w:numPr>
          <w:ilvl w:val="0"/>
          <w:numId w:val="12"/>
        </w:numPr>
        <w:ind w:left="357" w:hanging="357"/>
        <w:rPr>
          <w:szCs w:val="22"/>
        </w:rPr>
      </w:pPr>
      <w:r>
        <w:rPr>
          <w:szCs w:val="22"/>
        </w:rPr>
        <w:t>Odwołanie wnosi się w terminie:</w:t>
      </w:r>
    </w:p>
    <w:p w14:paraId="0C150DFA" w14:textId="77777777" w:rsidR="00715EE3" w:rsidRDefault="00000000">
      <w:pPr>
        <w:pStyle w:val="Akapitzlist"/>
        <w:numPr>
          <w:ilvl w:val="1"/>
          <w:numId w:val="12"/>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14:paraId="1EC5E133" w14:textId="77777777" w:rsidR="00715EE3" w:rsidRDefault="00000000">
      <w:pPr>
        <w:pStyle w:val="Akapitzlist"/>
        <w:numPr>
          <w:ilvl w:val="1"/>
          <w:numId w:val="12"/>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14:paraId="285D2FE7" w14:textId="77777777" w:rsidR="00715EE3" w:rsidRDefault="00000000">
      <w:pPr>
        <w:pStyle w:val="Akapitzlist"/>
        <w:numPr>
          <w:ilvl w:val="0"/>
          <w:numId w:val="12"/>
        </w:numPr>
        <w:ind w:left="357" w:hanging="357"/>
        <w:rPr>
          <w:szCs w:val="22"/>
        </w:rPr>
      </w:pPr>
      <w:r>
        <w:rPr>
          <w:szCs w:val="22"/>
        </w:rPr>
        <w:lastRenderedPageBreak/>
        <w:t>Odwołanie w przypadkach innych niż określone w pkt 6 wnosi się w terminie 5 dni od dnia, w którym powzięto lub przy zachowaniu należytej staranności można było powziąć wiadomość o okolicznościach stanowiących podstawę jego wniesienia.</w:t>
      </w:r>
    </w:p>
    <w:p w14:paraId="1A038A9C" w14:textId="77777777" w:rsidR="00715EE3" w:rsidRDefault="00000000">
      <w:pPr>
        <w:pStyle w:val="Akapitzlist"/>
        <w:numPr>
          <w:ilvl w:val="0"/>
          <w:numId w:val="12"/>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14:paraId="14E94669" w14:textId="77777777" w:rsidR="00715EE3" w:rsidRDefault="00000000">
      <w:pPr>
        <w:pStyle w:val="Akapitzlist"/>
        <w:numPr>
          <w:ilvl w:val="0"/>
          <w:numId w:val="12"/>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14:paraId="543EE569" w14:textId="77777777" w:rsidR="00715EE3" w:rsidRDefault="00000000">
      <w:pPr>
        <w:pStyle w:val="Akapitzlist"/>
        <w:numPr>
          <w:ilvl w:val="0"/>
          <w:numId w:val="12"/>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14:paraId="0BF3E0FD" w14:textId="77777777" w:rsidR="00715EE3" w:rsidRDefault="00000000">
      <w:pPr>
        <w:pStyle w:val="Akapitzlist"/>
        <w:numPr>
          <w:ilvl w:val="0"/>
          <w:numId w:val="12"/>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 xml:space="preserve">art. 519 ust. 1 ustawy Pzp, przesyłając jednocześnie jej odpis przeciwnikowi skargi. Złożenie skargi w placówce pocztowej operatora wyznaczonego w rozumieniu ustawy z dnia 23 listopada 2012 r. - Prawo pocztowe (Dz.U. z 2022 r. poz. 896 z </w:t>
      </w:r>
      <w:proofErr w:type="spellStart"/>
      <w:r>
        <w:rPr>
          <w:szCs w:val="22"/>
        </w:rPr>
        <w:t>późn</w:t>
      </w:r>
      <w:proofErr w:type="spellEnd"/>
      <w:r>
        <w:rPr>
          <w:szCs w:val="22"/>
        </w:rPr>
        <w:t>. zm.) jest równoznaczne z jej wniesieniem.</w:t>
      </w:r>
    </w:p>
    <w:p w14:paraId="260AF658" w14:textId="77777777" w:rsidR="00715EE3" w:rsidRDefault="00000000">
      <w:pPr>
        <w:pStyle w:val="Akapitzlist"/>
        <w:numPr>
          <w:ilvl w:val="0"/>
          <w:numId w:val="12"/>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14:paraId="0D995CCC" w14:textId="77777777" w:rsidR="00715EE3" w:rsidRDefault="00715EE3">
      <w:pPr>
        <w:pStyle w:val="Tekstpodstawowy21"/>
        <w:spacing w:line="276" w:lineRule="auto"/>
        <w:ind w:left="357" w:right="0"/>
        <w:jc w:val="both"/>
        <w:rPr>
          <w:sz w:val="20"/>
          <w:szCs w:val="20"/>
        </w:rPr>
      </w:pPr>
    </w:p>
    <w:p w14:paraId="4F89B4E2" w14:textId="77777777" w:rsidR="00715EE3" w:rsidRDefault="00000000">
      <w:pPr>
        <w:pStyle w:val="Nagwek1"/>
      </w:pPr>
      <w:r>
        <w:t>ROZDZIAŁ XXI:</w:t>
      </w:r>
    </w:p>
    <w:p w14:paraId="70ED1379" w14:textId="77777777" w:rsidR="00715EE3" w:rsidRDefault="00000000">
      <w:pPr>
        <w:pStyle w:val="Nagwek1"/>
      </w:pPr>
      <w:r>
        <w:t>KLAUZULA INFORMACYJNA WYNIKAJĄCA Z ART. 13 RODO DO ZASTOSOWANIA PRZEZ ZAMAWIAJĄCYCH W CELU ZWIĄZANYM Z POSTĘPOWANIEM O UDZIELENIE ZAMÓWIENIA PUBLICZNEGO</w:t>
      </w:r>
    </w:p>
    <w:p w14:paraId="5210ECD6" w14:textId="77777777" w:rsidR="00715EE3" w:rsidRDefault="00715EE3">
      <w:pPr>
        <w:ind w:firstLine="567"/>
        <w:rPr>
          <w:rFonts w:eastAsia="Times New Roman"/>
          <w:lang w:eastAsia="pl-PL"/>
        </w:rPr>
      </w:pPr>
    </w:p>
    <w:p w14:paraId="6E5AAC86" w14:textId="77777777" w:rsidR="00715EE3" w:rsidRDefault="00000000">
      <w:pPr>
        <w:spacing w:before="60" w:after="60"/>
        <w:ind w:left="0" w:firstLine="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14:paraId="27998844" w14:textId="77777777" w:rsidR="00715EE3" w:rsidRDefault="00000000">
      <w:pPr>
        <w:pStyle w:val="Akapitzlist"/>
        <w:numPr>
          <w:ilvl w:val="0"/>
          <w:numId w:val="24"/>
        </w:numPr>
        <w:ind w:left="357" w:hanging="357"/>
        <w:rPr>
          <w:szCs w:val="22"/>
        </w:rPr>
      </w:pPr>
      <w:r>
        <w:rPr>
          <w:szCs w:val="22"/>
        </w:rPr>
        <w:t>Administratorem Państwa danych jest Urząd Gminy Poświętne ul. Akacjowa 4 26-315 Poświętne tel.+48(44)756-40-34, e-mail: poswietne@poswietne.pl</w:t>
      </w:r>
    </w:p>
    <w:p w14:paraId="480D6EA5" w14:textId="77777777" w:rsidR="00715EE3" w:rsidRDefault="00000000">
      <w:pPr>
        <w:pStyle w:val="Akapitzlist"/>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27">
        <w:r>
          <w:rPr>
            <w:rStyle w:val="czeinternetowe"/>
            <w:szCs w:val="22"/>
          </w:rPr>
          <w:t>inspektor@cbi24.pl</w:t>
        </w:r>
      </w:hyperlink>
    </w:p>
    <w:p w14:paraId="465A96E5" w14:textId="77777777" w:rsidR="00715EE3" w:rsidRDefault="00000000">
      <w:pPr>
        <w:pStyle w:val="Akapitzlist"/>
        <w:numPr>
          <w:ilvl w:val="0"/>
          <w:numId w:val="24"/>
        </w:numPr>
        <w:ind w:left="357" w:hanging="357"/>
        <w:rPr>
          <w:szCs w:val="22"/>
        </w:rPr>
      </w:pPr>
      <w:r>
        <w:rPr>
          <w:szCs w:val="22"/>
        </w:rPr>
        <w:t>Dane osobowe będą przetwarzane w celu związanym z postępowaniem o udzielenie zamówienia publicznego.</w:t>
      </w:r>
    </w:p>
    <w:p w14:paraId="1C5B98B3" w14:textId="77777777" w:rsidR="00715EE3" w:rsidRDefault="00000000">
      <w:pPr>
        <w:pStyle w:val="Akapitzlist"/>
        <w:numPr>
          <w:ilvl w:val="0"/>
          <w:numId w:val="24"/>
        </w:numPr>
        <w:ind w:left="357" w:hanging="357"/>
        <w:rPr>
          <w:szCs w:val="22"/>
        </w:rPr>
      </w:pPr>
      <w:r>
        <w:rPr>
          <w:szCs w:val="22"/>
        </w:rPr>
        <w:t xml:space="preserve">Dane osobowe będą przetwarzane przez okres zgodnie z art. 78 ust. 1 i 4 ustawy z dnia z dnia 11 września 2019 r.– Prawo zamówień publicznych (Dz. U. z 2022 r. poz. 1710 z </w:t>
      </w:r>
      <w:proofErr w:type="spellStart"/>
      <w:r>
        <w:rPr>
          <w:szCs w:val="22"/>
        </w:rPr>
        <w:t>późn</w:t>
      </w:r>
      <w:proofErr w:type="spellEnd"/>
      <w:r>
        <w:rPr>
          <w:szCs w:val="22"/>
        </w:rPr>
        <w:t>. zm.), zwanej dalej PZP, przez okres 4 lat od dnia zakończenia postępowania o udzielenie zamówienia, a jeżeli czas trwania umowy przekracza 4 lata, okres przechowywania obejmuje cały czas obowiązywania umowy.</w:t>
      </w:r>
    </w:p>
    <w:p w14:paraId="00FDC5C6" w14:textId="77777777" w:rsidR="00715EE3" w:rsidRDefault="00000000">
      <w:pPr>
        <w:pStyle w:val="Akapitzlist"/>
        <w:numPr>
          <w:ilvl w:val="0"/>
          <w:numId w:val="24"/>
        </w:numPr>
        <w:ind w:left="357" w:hanging="357"/>
        <w:rPr>
          <w:szCs w:val="22"/>
        </w:rPr>
      </w:pPr>
      <w:r>
        <w:rPr>
          <w:szCs w:val="22"/>
        </w:rPr>
        <w:t>Podstawą prawną przetwarzania danych jest art. 6 ust. 1 lit. c) ww. Rozporządzenia w związku z przepisami PZP.</w:t>
      </w:r>
    </w:p>
    <w:p w14:paraId="2298FFFE" w14:textId="77777777" w:rsidR="00715EE3" w:rsidRDefault="00000000">
      <w:pPr>
        <w:pStyle w:val="Akapitzlist"/>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14:paraId="62A17C8D" w14:textId="77777777" w:rsidR="00715EE3" w:rsidRDefault="00000000">
      <w:pPr>
        <w:pStyle w:val="Akapitzlist"/>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14:paraId="68342B4A" w14:textId="77777777" w:rsidR="00715EE3" w:rsidRDefault="00000000">
      <w:pPr>
        <w:pStyle w:val="Akapitzlist"/>
        <w:numPr>
          <w:ilvl w:val="0"/>
          <w:numId w:val="24"/>
        </w:numPr>
        <w:ind w:left="357" w:hanging="357"/>
        <w:rPr>
          <w:szCs w:val="22"/>
        </w:rPr>
      </w:pPr>
      <w:r>
        <w:rPr>
          <w:szCs w:val="22"/>
        </w:rPr>
        <w:t>Osoba, której dane dotyczą ma prawo do:</w:t>
      </w:r>
    </w:p>
    <w:p w14:paraId="346D93FE" w14:textId="77777777" w:rsidR="00715EE3" w:rsidRDefault="00000000">
      <w:pPr>
        <w:pStyle w:val="Akapitzlist"/>
        <w:numPr>
          <w:ilvl w:val="0"/>
          <w:numId w:val="25"/>
        </w:numPr>
        <w:ind w:left="357" w:hanging="357"/>
        <w:rPr>
          <w:szCs w:val="22"/>
        </w:rPr>
      </w:pPr>
      <w:r>
        <w:rPr>
          <w:szCs w:val="22"/>
        </w:rPr>
        <w:t>dostępu do treści swoich danych oraz możliwości ich poprawiania, sprostowania, ograniczenia przetwarzania;</w:t>
      </w:r>
    </w:p>
    <w:p w14:paraId="6AD35681" w14:textId="77777777" w:rsidR="00715EE3" w:rsidRDefault="00000000">
      <w:pPr>
        <w:pStyle w:val="Akapitzlist"/>
        <w:numPr>
          <w:ilvl w:val="0"/>
          <w:numId w:val="25"/>
        </w:numPr>
        <w:ind w:left="357" w:hanging="357"/>
        <w:rPr>
          <w:szCs w:val="22"/>
        </w:rPr>
      </w:pPr>
      <w:r>
        <w:rPr>
          <w:szCs w:val="22"/>
        </w:rPr>
        <w:lastRenderedPageBreak/>
        <w:t>w przypadku gdy przetwarzanie danych odbywa się z naruszeniem przepisów Rozporządzenia służy prawo wniesienia skargi do organu nadzorczego tj. Prezesa Urzędu Ochrony Danych Osobowych, ul. Stawki 2, 00-193 Warszawa.</w:t>
      </w:r>
    </w:p>
    <w:p w14:paraId="48AA8DE5" w14:textId="77777777" w:rsidR="00715EE3" w:rsidRDefault="00000000">
      <w:pPr>
        <w:pStyle w:val="Akapitzlist"/>
        <w:numPr>
          <w:ilvl w:val="0"/>
          <w:numId w:val="24"/>
        </w:numPr>
        <w:ind w:left="357" w:hanging="357"/>
        <w:rPr>
          <w:szCs w:val="22"/>
        </w:rPr>
      </w:pPr>
      <w:r>
        <w:rPr>
          <w:szCs w:val="22"/>
        </w:rPr>
        <w:t>Osobie, której dane dotyczą nie przysługuje:</w:t>
      </w:r>
    </w:p>
    <w:p w14:paraId="52126DEC" w14:textId="77777777" w:rsidR="00715EE3" w:rsidRDefault="00000000">
      <w:pPr>
        <w:pStyle w:val="Akapitzlist"/>
        <w:numPr>
          <w:ilvl w:val="0"/>
          <w:numId w:val="26"/>
        </w:numPr>
        <w:ind w:left="357" w:hanging="357"/>
        <w:rPr>
          <w:szCs w:val="22"/>
        </w:rPr>
      </w:pPr>
      <w:r>
        <w:rPr>
          <w:szCs w:val="22"/>
        </w:rPr>
        <w:t>w związku z art. 17 ust. 3 lit. b, d lub e Rozporządzenia prawo do usunięcia danych osobowych;</w:t>
      </w:r>
    </w:p>
    <w:p w14:paraId="280FC782" w14:textId="77777777" w:rsidR="00715EE3" w:rsidRDefault="00000000">
      <w:pPr>
        <w:pStyle w:val="Akapitzlist"/>
        <w:numPr>
          <w:ilvl w:val="0"/>
          <w:numId w:val="26"/>
        </w:numPr>
        <w:ind w:left="357" w:hanging="357"/>
        <w:rPr>
          <w:szCs w:val="22"/>
        </w:rPr>
      </w:pPr>
      <w:r>
        <w:rPr>
          <w:szCs w:val="22"/>
        </w:rPr>
        <w:t>prawo do przenoszenia danych osobowych, o którym mowa w art. 20 Rozporządzenia;</w:t>
      </w:r>
    </w:p>
    <w:p w14:paraId="006598BA" w14:textId="77777777" w:rsidR="00715EE3" w:rsidRDefault="00000000">
      <w:pPr>
        <w:pStyle w:val="Akapitzlist"/>
        <w:numPr>
          <w:ilvl w:val="0"/>
          <w:numId w:val="26"/>
        </w:numPr>
        <w:ind w:left="357" w:hanging="357"/>
        <w:rPr>
          <w:szCs w:val="22"/>
        </w:rPr>
      </w:pPr>
      <w:r>
        <w:rPr>
          <w:szCs w:val="22"/>
        </w:rPr>
        <w:t>na podstawie art. 21 Rozporządzenia prawo sprzeciwu, wobec przetwarzania danych osobowych.</w:t>
      </w:r>
    </w:p>
    <w:p w14:paraId="54A0CA85" w14:textId="77777777" w:rsidR="00715EE3" w:rsidRDefault="00000000">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37863DF0" w14:textId="77777777" w:rsidR="00715EE3" w:rsidRDefault="00000000">
      <w:pPr>
        <w:pStyle w:val="Akapitzlist"/>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402FE73" w14:textId="77777777" w:rsidR="00715EE3" w:rsidRDefault="00000000">
      <w:pPr>
        <w:pStyle w:val="Akapitzlist"/>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14:paraId="71E84895" w14:textId="77777777" w:rsidR="00715EE3" w:rsidRDefault="00000000">
      <w:pPr>
        <w:pStyle w:val="Akapitzlist"/>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14:paraId="77356EEA" w14:textId="77777777" w:rsidR="00715EE3" w:rsidRDefault="00000000">
      <w:pPr>
        <w:pStyle w:val="Akapitzlist"/>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57ED11B3" w14:textId="77777777" w:rsidR="00715EE3" w:rsidRDefault="00000000">
      <w:pPr>
        <w:pStyle w:val="Akapitzlist"/>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CCE242" w14:textId="77777777" w:rsidR="00715EE3" w:rsidRDefault="00000000">
      <w:pPr>
        <w:pStyle w:val="Akapitzlist"/>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14:paraId="1B10DCD7" w14:textId="77777777" w:rsidR="00715EE3" w:rsidRDefault="00000000">
      <w:pPr>
        <w:pStyle w:val="Akapitzlist"/>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14:paraId="70F4D5EE" w14:textId="77777777" w:rsidR="00715EE3" w:rsidRDefault="00715EE3">
      <w:pPr>
        <w:ind w:left="0" w:firstLine="0"/>
        <w:rPr>
          <w:b/>
        </w:rPr>
      </w:pPr>
    </w:p>
    <w:p w14:paraId="7BC003A5" w14:textId="77777777" w:rsidR="00715EE3" w:rsidRDefault="00715EE3">
      <w:pPr>
        <w:ind w:left="0" w:firstLine="0"/>
        <w:rPr>
          <w:b/>
        </w:rPr>
      </w:pPr>
    </w:p>
    <w:p w14:paraId="1058B845" w14:textId="77777777" w:rsidR="00715EE3" w:rsidRDefault="00715EE3">
      <w:pPr>
        <w:ind w:left="0" w:firstLine="0"/>
        <w:rPr>
          <w:b/>
        </w:rPr>
      </w:pPr>
    </w:p>
    <w:p w14:paraId="36A1F520" w14:textId="77777777" w:rsidR="00715EE3" w:rsidRDefault="00715EE3">
      <w:pPr>
        <w:ind w:left="0" w:firstLine="0"/>
        <w:rPr>
          <w:b/>
        </w:rPr>
      </w:pPr>
    </w:p>
    <w:p w14:paraId="7E45A017" w14:textId="77777777" w:rsidR="00715EE3" w:rsidRDefault="00715EE3">
      <w:pPr>
        <w:ind w:left="0" w:firstLine="0"/>
        <w:rPr>
          <w:b/>
        </w:rPr>
      </w:pPr>
    </w:p>
    <w:p w14:paraId="501B9FE5" w14:textId="77777777" w:rsidR="00715EE3" w:rsidRDefault="00000000">
      <w:pPr>
        <w:ind w:left="0" w:firstLine="0"/>
        <w:rPr>
          <w:b/>
          <w:sz w:val="24"/>
          <w:szCs w:val="20"/>
        </w:rPr>
      </w:pPr>
      <w:r>
        <w:rPr>
          <w:b/>
        </w:rPr>
        <w:t>Załączniki</w:t>
      </w:r>
      <w:r>
        <w:rPr>
          <w:b/>
          <w:sz w:val="24"/>
          <w:szCs w:val="20"/>
        </w:rPr>
        <w:t>:</w:t>
      </w:r>
    </w:p>
    <w:p w14:paraId="4ED1F2AD" w14:textId="77777777" w:rsidR="00715EE3" w:rsidRDefault="00715EE3">
      <w:pPr>
        <w:ind w:left="0" w:firstLine="0"/>
        <w:rPr>
          <w:sz w:val="24"/>
          <w:szCs w:val="20"/>
        </w:rPr>
      </w:pPr>
    </w:p>
    <w:p w14:paraId="6757B28F" w14:textId="77777777" w:rsidR="00715EE3" w:rsidRDefault="00000000">
      <w:pPr>
        <w:ind w:left="0" w:firstLine="0"/>
        <w:rPr>
          <w:szCs w:val="22"/>
        </w:rPr>
      </w:pPr>
      <w:r>
        <w:rPr>
          <w:szCs w:val="22"/>
        </w:rPr>
        <w:t>Nr 1- Opis przedmiotu zamówienia</w:t>
      </w:r>
    </w:p>
    <w:p w14:paraId="2A69FE61" w14:textId="77777777" w:rsidR="00715EE3" w:rsidRDefault="00000000">
      <w:pPr>
        <w:ind w:left="0" w:firstLine="0"/>
        <w:rPr>
          <w:szCs w:val="22"/>
        </w:rPr>
      </w:pPr>
      <w:r>
        <w:rPr>
          <w:szCs w:val="22"/>
        </w:rPr>
        <w:t>Nr 2- Oświadczenie dotyczące spełniania warunków udziału w postępowaniu</w:t>
      </w:r>
    </w:p>
    <w:p w14:paraId="3F508E54" w14:textId="77777777" w:rsidR="00715EE3" w:rsidRDefault="00000000">
      <w:pPr>
        <w:ind w:left="0" w:firstLine="0"/>
        <w:rPr>
          <w:szCs w:val="22"/>
        </w:rPr>
      </w:pPr>
      <w:r>
        <w:rPr>
          <w:szCs w:val="22"/>
        </w:rPr>
        <w:t>Nr 3- Oświadczenie dotyczące przesłanek wykluczenia z postępowania</w:t>
      </w:r>
    </w:p>
    <w:p w14:paraId="1071041C" w14:textId="77777777" w:rsidR="00715EE3" w:rsidRDefault="00000000">
      <w:pPr>
        <w:ind w:left="0" w:firstLine="0"/>
        <w:rPr>
          <w:szCs w:val="22"/>
        </w:rPr>
      </w:pPr>
      <w:r>
        <w:rPr>
          <w:szCs w:val="22"/>
        </w:rPr>
        <w:t>Nr 4- Oświadczenie o przynależności do grupy kapitałowej</w:t>
      </w:r>
    </w:p>
    <w:p w14:paraId="5AB7669C" w14:textId="77777777" w:rsidR="00715EE3" w:rsidRDefault="00000000">
      <w:pPr>
        <w:ind w:left="567" w:hanging="567"/>
        <w:rPr>
          <w:szCs w:val="22"/>
        </w:rPr>
      </w:pPr>
      <w:r>
        <w:rPr>
          <w:szCs w:val="22"/>
        </w:rPr>
        <w:t>Nr 5- Zobowiązanie do oddania do dyspozycji niezbędnych zasobów na okres korzystania z nich przy wykonywaniu zamówienia</w:t>
      </w:r>
    </w:p>
    <w:p w14:paraId="48E8509A" w14:textId="77777777" w:rsidR="00715EE3" w:rsidRDefault="00000000">
      <w:pPr>
        <w:ind w:left="0" w:firstLine="0"/>
        <w:rPr>
          <w:szCs w:val="22"/>
        </w:rPr>
      </w:pPr>
      <w:r>
        <w:rPr>
          <w:szCs w:val="22"/>
        </w:rPr>
        <w:t>Nr 5a- Oświadczenie podmiotu udostępniającego zasoby</w:t>
      </w:r>
    </w:p>
    <w:p w14:paraId="13690D4C" w14:textId="2BDFE713" w:rsidR="00715EE3" w:rsidRDefault="00000000">
      <w:pPr>
        <w:ind w:left="709" w:hanging="709"/>
        <w:rPr>
          <w:szCs w:val="22"/>
        </w:rPr>
      </w:pPr>
      <w:r>
        <w:rPr>
          <w:szCs w:val="22"/>
        </w:rPr>
        <w:t>Nr</w:t>
      </w:r>
      <w:r w:rsidR="00AE1629">
        <w:rPr>
          <w:szCs w:val="22"/>
        </w:rPr>
        <w:t xml:space="preserve"> </w:t>
      </w:r>
      <w:r>
        <w:rPr>
          <w:szCs w:val="22"/>
        </w:rPr>
        <w:t>6-</w:t>
      </w:r>
      <w:r w:rsidR="00AE1629">
        <w:rPr>
          <w:szCs w:val="22"/>
        </w:rPr>
        <w:t xml:space="preserve"> </w:t>
      </w:r>
      <w:r>
        <w:rPr>
          <w:szCs w:val="22"/>
        </w:rPr>
        <w:t xml:space="preserve">Oświadczenie, z którego wynika zakres </w:t>
      </w:r>
      <w:r w:rsidR="00AE1629">
        <w:rPr>
          <w:szCs w:val="22"/>
        </w:rPr>
        <w:t>dostaw</w:t>
      </w:r>
      <w:r>
        <w:rPr>
          <w:szCs w:val="22"/>
        </w:rPr>
        <w:t xml:space="preserve"> wykonywanych przez poszczególnych Wykonawców</w:t>
      </w:r>
    </w:p>
    <w:p w14:paraId="402FDEEC" w14:textId="77777777" w:rsidR="00715EE3" w:rsidRDefault="00000000">
      <w:pPr>
        <w:ind w:left="0" w:firstLine="0"/>
        <w:rPr>
          <w:szCs w:val="22"/>
        </w:rPr>
      </w:pPr>
      <w:r>
        <w:rPr>
          <w:szCs w:val="22"/>
        </w:rPr>
        <w:t>Nr 7- Istotne dla stron postanowienia umowy</w:t>
      </w:r>
    </w:p>
    <w:sectPr w:rsidR="00715EE3">
      <w:headerReference w:type="default" r:id="rId28"/>
      <w:pgSz w:w="11906" w:h="16838"/>
      <w:pgMar w:top="1417" w:right="1417" w:bottom="1417" w:left="1417" w:header="102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9803" w14:textId="77777777" w:rsidR="00CF0D00" w:rsidRDefault="00CF0D00">
      <w:r>
        <w:separator/>
      </w:r>
    </w:p>
  </w:endnote>
  <w:endnote w:type="continuationSeparator" w:id="0">
    <w:p w14:paraId="0A07A82D" w14:textId="77777777" w:rsidR="00CF0D00" w:rsidRDefault="00CF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EUAlbertina-Regular-Identity-H">
    <w:altName w:val="Yu Gothic"/>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E6E2" w14:textId="77777777" w:rsidR="002E0DE5" w:rsidRDefault="002E0D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007597"/>
      <w:docPartObj>
        <w:docPartGallery w:val="AutoText"/>
      </w:docPartObj>
    </w:sdtPr>
    <w:sdtContent>
      <w:p w14:paraId="7B239C4D" w14:textId="77777777" w:rsidR="00715EE3" w:rsidRDefault="00000000">
        <w:pPr>
          <w:pStyle w:val="Stopka"/>
          <w:jc w:val="center"/>
        </w:pPr>
        <w:r>
          <w:fldChar w:fldCharType="begin"/>
        </w:r>
        <w:r>
          <w:instrText>PAGE   \* MERGEFORMAT</w:instrText>
        </w:r>
        <w:r>
          <w:fldChar w:fldCharType="separate"/>
        </w:r>
        <w:r>
          <w:t>2</w:t>
        </w:r>
        <w:r>
          <w:fldChar w:fldCharType="end"/>
        </w:r>
      </w:p>
    </w:sdtContent>
  </w:sdt>
  <w:p w14:paraId="20303E6B" w14:textId="77777777" w:rsidR="00715EE3" w:rsidRDefault="00715EE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20DE6" w14:textId="77777777" w:rsidR="002E0DE5" w:rsidRDefault="002E0D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8BA6" w14:textId="77777777" w:rsidR="00CF0D00" w:rsidRDefault="00CF0D00">
      <w:r>
        <w:separator/>
      </w:r>
    </w:p>
  </w:footnote>
  <w:footnote w:type="continuationSeparator" w:id="0">
    <w:p w14:paraId="6836EDD8" w14:textId="77777777" w:rsidR="00CF0D00" w:rsidRDefault="00CF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34EDE" w14:textId="77777777" w:rsidR="002E0DE5" w:rsidRDefault="002E0D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C4FE8" w14:textId="77777777" w:rsidR="00715EE3" w:rsidRDefault="00715EE3">
    <w:pPr>
      <w:pStyle w:val="Nagwek"/>
      <w:jc w:val="center"/>
    </w:pPr>
  </w:p>
  <w:p w14:paraId="05224EF4" w14:textId="007964D7" w:rsidR="00715EE3" w:rsidRDefault="00000000">
    <w:pPr>
      <w:pStyle w:val="Nagwek"/>
      <w:rPr>
        <w:i/>
        <w:sz w:val="18"/>
        <w:szCs w:val="20"/>
      </w:rPr>
    </w:pPr>
    <w:r>
      <w:rPr>
        <w:i/>
        <w:sz w:val="18"/>
        <w:szCs w:val="20"/>
      </w:rPr>
      <w:t xml:space="preserve">Nr referencyjny postępowania: </w:t>
    </w:r>
    <w:r w:rsidRPr="00553D18">
      <w:rPr>
        <w:i/>
        <w:sz w:val="18"/>
        <w:szCs w:val="20"/>
      </w:rPr>
      <w:t>UG.RZI.271.1</w:t>
    </w:r>
    <w:r w:rsidR="005B0ECE" w:rsidRPr="00553D18">
      <w:rPr>
        <w:i/>
        <w:sz w:val="18"/>
        <w:szCs w:val="20"/>
      </w:rPr>
      <w:t>6</w:t>
    </w:r>
    <w:r w:rsidRPr="00553D18">
      <w:rPr>
        <w:i/>
        <w:sz w:val="18"/>
        <w:szCs w:val="20"/>
      </w:rPr>
      <w:t>.2022.</w:t>
    </w:r>
  </w:p>
  <w:p w14:paraId="103B87B0" w14:textId="1E0D9C87" w:rsidR="00715EE3" w:rsidRDefault="00000000">
    <w:pPr>
      <w:pStyle w:val="Nagwek"/>
      <w:rPr>
        <w:i/>
        <w:iCs/>
        <w:sz w:val="18"/>
        <w:szCs w:val="20"/>
      </w:rPr>
    </w:pPr>
    <w:r w:rsidRPr="007C0B68">
      <w:rPr>
        <w:i/>
        <w:iCs/>
        <w:sz w:val="18"/>
        <w:szCs w:val="20"/>
      </w:rPr>
      <w:t>Nr ID na platformie:</w:t>
    </w:r>
    <w:r w:rsidR="007C0B68" w:rsidRPr="007C0B68">
      <w:t xml:space="preserve"> </w:t>
    </w:r>
    <w:r w:rsidR="007C0B68" w:rsidRPr="007C0B68">
      <w:rPr>
        <w:i/>
        <w:iCs/>
        <w:sz w:val="18"/>
        <w:szCs w:val="20"/>
      </w:rPr>
      <w:t>ocds-148610-f3fe330e-56b7-11ed-8832-4e4740e186ac</w:t>
    </w:r>
  </w:p>
  <w:p w14:paraId="56D12262" w14:textId="77777777" w:rsidR="00715EE3" w:rsidRDefault="00715EE3">
    <w:pPr>
      <w:pStyle w:val="Nagwek"/>
      <w:ind w:left="0" w:firstLine="0"/>
      <w:rPr>
        <w:i/>
        <w:iCs/>
        <w:sz w:val="1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4DFD" w14:textId="77777777" w:rsidR="002E0DE5" w:rsidRDefault="002E0DE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F1281" w14:textId="77777777" w:rsidR="00715EE3" w:rsidRDefault="00715EE3">
    <w:pPr>
      <w:pStyle w:val="Nagwek"/>
      <w:jc w:val="center"/>
    </w:pPr>
  </w:p>
  <w:p w14:paraId="08D5842E" w14:textId="5838B7F9" w:rsidR="00715EE3" w:rsidRDefault="00000000">
    <w:pPr>
      <w:pStyle w:val="Nagwek"/>
      <w:rPr>
        <w:i/>
        <w:sz w:val="18"/>
        <w:szCs w:val="20"/>
      </w:rPr>
    </w:pPr>
    <w:r>
      <w:rPr>
        <w:i/>
        <w:sz w:val="18"/>
        <w:szCs w:val="20"/>
      </w:rPr>
      <w:t>Nr referencyjny postępowania: UG.RZI.</w:t>
    </w:r>
    <w:r w:rsidRPr="00553D18">
      <w:rPr>
        <w:i/>
        <w:sz w:val="18"/>
        <w:szCs w:val="20"/>
      </w:rPr>
      <w:t>271.1</w:t>
    </w:r>
    <w:r w:rsidR="00553D18" w:rsidRPr="00553D18">
      <w:rPr>
        <w:i/>
        <w:sz w:val="18"/>
        <w:szCs w:val="20"/>
      </w:rPr>
      <w:t>6</w:t>
    </w:r>
    <w:r w:rsidRPr="00553D18">
      <w:rPr>
        <w:i/>
        <w:sz w:val="18"/>
        <w:szCs w:val="20"/>
      </w:rPr>
      <w:t>.2022</w:t>
    </w:r>
    <w:r>
      <w:rPr>
        <w:i/>
        <w:sz w:val="18"/>
        <w:szCs w:val="20"/>
      </w:rPr>
      <w:t>.</w:t>
    </w:r>
  </w:p>
  <w:p w14:paraId="023C9DBA" w14:textId="390A8A1E" w:rsidR="00715EE3" w:rsidRDefault="00000000">
    <w:pPr>
      <w:pStyle w:val="Nagwek"/>
      <w:rPr>
        <w:i/>
        <w:iCs/>
        <w:sz w:val="18"/>
        <w:szCs w:val="20"/>
      </w:rPr>
    </w:pPr>
    <w:r w:rsidRPr="007C0B68">
      <w:rPr>
        <w:i/>
        <w:iCs/>
        <w:sz w:val="18"/>
        <w:szCs w:val="20"/>
      </w:rPr>
      <w:t>Nr ID na platformie:</w:t>
    </w:r>
    <w:r w:rsidR="007C0B68">
      <w:rPr>
        <w:i/>
        <w:iCs/>
        <w:sz w:val="18"/>
        <w:szCs w:val="20"/>
      </w:rPr>
      <w:t xml:space="preserve"> </w:t>
    </w:r>
    <w:r w:rsidR="007C0B68" w:rsidRPr="007C0B68">
      <w:rPr>
        <w:i/>
        <w:iCs/>
        <w:sz w:val="18"/>
        <w:szCs w:val="20"/>
      </w:rPr>
      <w:t>ocds-148610-f3fe330e-56b7-11ed-8832-4e4740e186ac</w:t>
    </w:r>
  </w:p>
  <w:p w14:paraId="6A7B8C59" w14:textId="77777777" w:rsidR="00715EE3" w:rsidRDefault="00715EE3">
    <w:pPr>
      <w:pStyle w:val="Nagwek"/>
      <w:ind w:left="0" w:firstLine="0"/>
      <w:rPr>
        <w:i/>
        <w:iCs/>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39DE"/>
    <w:multiLevelType w:val="multilevel"/>
    <w:tmpl w:val="00A039D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29D6E34"/>
    <w:multiLevelType w:val="multilevel"/>
    <w:tmpl w:val="029D6E34"/>
    <w:lvl w:ilvl="0">
      <w:start w:val="1"/>
      <w:numFmt w:val="decimal"/>
      <w:lvlText w:val="%1)"/>
      <w:lvlJc w:val="left"/>
      <w:pPr>
        <w:tabs>
          <w:tab w:val="left" w:pos="0"/>
        </w:tabs>
        <w:ind w:left="1146" w:hanging="360"/>
      </w:pPr>
      <w:rPr>
        <w:b/>
      </w:rPr>
    </w:lvl>
    <w:lvl w:ilvl="1">
      <w:start w:val="1"/>
      <w:numFmt w:val="lowerLetter"/>
      <w:lvlText w:val="%2."/>
      <w:lvlJc w:val="left"/>
      <w:pPr>
        <w:tabs>
          <w:tab w:val="left" w:pos="0"/>
        </w:tabs>
        <w:ind w:left="1866" w:hanging="360"/>
      </w:pPr>
    </w:lvl>
    <w:lvl w:ilvl="2">
      <w:start w:val="1"/>
      <w:numFmt w:val="decimal"/>
      <w:lvlText w:val="%3)"/>
      <w:lvlJc w:val="left"/>
      <w:pPr>
        <w:tabs>
          <w:tab w:val="left" w:pos="0"/>
        </w:tabs>
        <w:ind w:left="357" w:hanging="357"/>
      </w:pPr>
    </w:lvl>
    <w:lvl w:ilvl="3">
      <w:start w:val="1"/>
      <w:numFmt w:val="decimal"/>
      <w:lvlText w:val="%4."/>
      <w:lvlJc w:val="left"/>
      <w:pPr>
        <w:tabs>
          <w:tab w:val="left" w:pos="0"/>
        </w:tabs>
        <w:ind w:left="3306" w:hanging="360"/>
      </w:pPr>
    </w:lvl>
    <w:lvl w:ilvl="4">
      <w:start w:val="1"/>
      <w:numFmt w:val="lowerLetter"/>
      <w:lvlText w:val="%5."/>
      <w:lvlJc w:val="left"/>
      <w:pPr>
        <w:tabs>
          <w:tab w:val="left" w:pos="0"/>
        </w:tabs>
        <w:ind w:left="4026" w:hanging="360"/>
      </w:pPr>
    </w:lvl>
    <w:lvl w:ilvl="5">
      <w:start w:val="1"/>
      <w:numFmt w:val="lowerRoman"/>
      <w:lvlText w:val="%6."/>
      <w:lvlJc w:val="right"/>
      <w:pPr>
        <w:tabs>
          <w:tab w:val="left" w:pos="0"/>
        </w:tabs>
        <w:ind w:left="4746" w:hanging="180"/>
      </w:pPr>
    </w:lvl>
    <w:lvl w:ilvl="6">
      <w:start w:val="1"/>
      <w:numFmt w:val="decimal"/>
      <w:lvlText w:val="%7."/>
      <w:lvlJc w:val="left"/>
      <w:pPr>
        <w:tabs>
          <w:tab w:val="left" w:pos="0"/>
        </w:tabs>
        <w:ind w:left="5466" w:hanging="360"/>
      </w:pPr>
    </w:lvl>
    <w:lvl w:ilvl="7">
      <w:start w:val="1"/>
      <w:numFmt w:val="lowerLetter"/>
      <w:lvlText w:val="%8."/>
      <w:lvlJc w:val="left"/>
      <w:pPr>
        <w:tabs>
          <w:tab w:val="left" w:pos="0"/>
        </w:tabs>
        <w:ind w:left="6186" w:hanging="360"/>
      </w:pPr>
    </w:lvl>
    <w:lvl w:ilvl="8">
      <w:start w:val="1"/>
      <w:numFmt w:val="lowerRoman"/>
      <w:lvlText w:val="%9."/>
      <w:lvlJc w:val="right"/>
      <w:pPr>
        <w:tabs>
          <w:tab w:val="left" w:pos="0"/>
        </w:tabs>
        <w:ind w:left="6906" w:hanging="180"/>
      </w:pPr>
    </w:lvl>
  </w:abstractNum>
  <w:abstractNum w:abstractNumId="2" w15:restartNumberingAfterBreak="0">
    <w:nsid w:val="03534826"/>
    <w:multiLevelType w:val="multilevel"/>
    <w:tmpl w:val="03534826"/>
    <w:lvl w:ilvl="0">
      <w:start w:val="1"/>
      <w:numFmt w:val="decimal"/>
      <w:lvlText w:val="%1."/>
      <w:lvlJc w:val="left"/>
      <w:pPr>
        <w:tabs>
          <w:tab w:val="left" w:pos="0"/>
        </w:tabs>
        <w:ind w:left="720" w:hanging="360"/>
      </w:pPr>
      <w:rPr>
        <w:color w:val="auto"/>
      </w:r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1800" w:hanging="1440"/>
      </w:pPr>
    </w:lvl>
  </w:abstractNum>
  <w:abstractNum w:abstractNumId="3" w15:restartNumberingAfterBreak="0">
    <w:nsid w:val="03631154"/>
    <w:multiLevelType w:val="multilevel"/>
    <w:tmpl w:val="03631154"/>
    <w:lvl w:ilvl="0">
      <w:start w:val="1"/>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 w15:restartNumberingAfterBreak="0">
    <w:nsid w:val="049217B2"/>
    <w:multiLevelType w:val="multilevel"/>
    <w:tmpl w:val="049217B2"/>
    <w:lvl w:ilvl="0">
      <w:start w:val="1"/>
      <w:numFmt w:val="decimal"/>
      <w:lvlText w:val="%1."/>
      <w:lvlJc w:val="left"/>
      <w:pPr>
        <w:tabs>
          <w:tab w:val="left" w:pos="0"/>
        </w:tabs>
        <w:ind w:left="720" w:hanging="360"/>
      </w:pPr>
      <w:rPr>
        <w:b w:val="0"/>
        <w:bCs/>
      </w:rPr>
    </w:lvl>
    <w:lvl w:ilvl="1">
      <w:start w:val="1"/>
      <w:numFmt w:val="decimal"/>
      <w:lvlText w:val="%1.%2."/>
      <w:lvlJc w:val="left"/>
      <w:pPr>
        <w:tabs>
          <w:tab w:val="left" w:pos="0"/>
        </w:tabs>
        <w:ind w:left="720" w:hanging="360"/>
      </w:pPr>
      <w:rPr>
        <w:b w:val="0"/>
        <w:color w:val="auto"/>
      </w:rPr>
    </w:lvl>
    <w:lvl w:ilvl="2">
      <w:start w:val="1"/>
      <w:numFmt w:val="decimal"/>
      <w:lvlText w:val="%1.%2.%3."/>
      <w:lvlJc w:val="left"/>
      <w:pPr>
        <w:tabs>
          <w:tab w:val="left" w:pos="0"/>
        </w:tabs>
        <w:ind w:left="1080" w:hanging="720"/>
      </w:pPr>
      <w:rPr>
        <w:b w:val="0"/>
      </w:rPr>
    </w:lvl>
    <w:lvl w:ilvl="3">
      <w:start w:val="1"/>
      <w:numFmt w:val="decimal"/>
      <w:lvlText w:val="%1.%2.%3.%4."/>
      <w:lvlJc w:val="left"/>
      <w:pPr>
        <w:tabs>
          <w:tab w:val="left" w:pos="0"/>
        </w:tabs>
        <w:ind w:left="1080" w:hanging="720"/>
      </w:pPr>
      <w:rPr>
        <w:b w:val="0"/>
      </w:rPr>
    </w:lvl>
    <w:lvl w:ilvl="4">
      <w:start w:val="1"/>
      <w:numFmt w:val="decimal"/>
      <w:lvlText w:val="%1.%2.%3.%4.%5."/>
      <w:lvlJc w:val="left"/>
      <w:pPr>
        <w:tabs>
          <w:tab w:val="left" w:pos="0"/>
        </w:tabs>
        <w:ind w:left="1440" w:hanging="1080"/>
      </w:pPr>
      <w:rPr>
        <w:b w:val="0"/>
      </w:rPr>
    </w:lvl>
    <w:lvl w:ilvl="5">
      <w:start w:val="1"/>
      <w:numFmt w:val="decimal"/>
      <w:lvlText w:val="%1.%2.%3.%4.%5.%6."/>
      <w:lvlJc w:val="left"/>
      <w:pPr>
        <w:tabs>
          <w:tab w:val="left" w:pos="0"/>
        </w:tabs>
        <w:ind w:left="1440" w:hanging="1080"/>
      </w:pPr>
      <w:rPr>
        <w:b w:val="0"/>
      </w:rPr>
    </w:lvl>
    <w:lvl w:ilvl="6">
      <w:start w:val="1"/>
      <w:numFmt w:val="decimal"/>
      <w:lvlText w:val="%1.%2.%3.%4.%5.%6.%7."/>
      <w:lvlJc w:val="left"/>
      <w:pPr>
        <w:tabs>
          <w:tab w:val="left" w:pos="0"/>
        </w:tabs>
        <w:ind w:left="1800" w:hanging="1440"/>
      </w:pPr>
      <w:rPr>
        <w:b w:val="0"/>
      </w:rPr>
    </w:lvl>
    <w:lvl w:ilvl="7">
      <w:start w:val="1"/>
      <w:numFmt w:val="decimal"/>
      <w:lvlText w:val="%1.%2.%3.%4.%5.%6.%7.%8."/>
      <w:lvlJc w:val="left"/>
      <w:pPr>
        <w:tabs>
          <w:tab w:val="left" w:pos="0"/>
        </w:tabs>
        <w:ind w:left="1800" w:hanging="1440"/>
      </w:pPr>
      <w:rPr>
        <w:b w:val="0"/>
      </w:rPr>
    </w:lvl>
    <w:lvl w:ilvl="8">
      <w:start w:val="1"/>
      <w:numFmt w:val="decimal"/>
      <w:lvlText w:val="%1.%2.%3.%4.%5.%6.%7.%8.%9."/>
      <w:lvlJc w:val="left"/>
      <w:pPr>
        <w:tabs>
          <w:tab w:val="left" w:pos="0"/>
        </w:tabs>
        <w:ind w:left="2160" w:hanging="1800"/>
      </w:pPr>
      <w:rPr>
        <w:b w:val="0"/>
      </w:rPr>
    </w:lvl>
  </w:abstractNum>
  <w:abstractNum w:abstractNumId="5" w15:restartNumberingAfterBreak="0">
    <w:nsid w:val="0858480B"/>
    <w:multiLevelType w:val="multilevel"/>
    <w:tmpl w:val="0858480B"/>
    <w:lvl w:ilvl="0">
      <w:start w:val="1"/>
      <w:numFmt w:val="decimal"/>
      <w:lvlText w:val="%1."/>
      <w:lvlJc w:val="left"/>
      <w:pPr>
        <w:tabs>
          <w:tab w:val="left" w:pos="0"/>
        </w:tabs>
        <w:ind w:left="720" w:hanging="360"/>
      </w:pPr>
      <w:rPr>
        <w:b w:val="0"/>
        <w:bCs/>
        <w:color w:val="auto"/>
      </w:r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6"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0D0B0A76"/>
    <w:multiLevelType w:val="multilevel"/>
    <w:tmpl w:val="0D0B0A76"/>
    <w:lvl w:ilvl="0">
      <w:start w:val="16"/>
      <w:numFmt w:val="decimal"/>
      <w:lvlText w:val="%1."/>
      <w:lvlJc w:val="left"/>
      <w:pPr>
        <w:tabs>
          <w:tab w:val="left" w:pos="0"/>
        </w:tabs>
        <w:ind w:left="444" w:hanging="444"/>
      </w:pPr>
    </w:lvl>
    <w:lvl w:ilvl="1">
      <w:start w:val="1"/>
      <w:numFmt w:val="decimal"/>
      <w:lvlText w:val="%1.%2."/>
      <w:lvlJc w:val="left"/>
      <w:pPr>
        <w:tabs>
          <w:tab w:val="left" w:pos="0"/>
        </w:tabs>
        <w:ind w:left="444" w:hanging="444"/>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800" w:hanging="1800"/>
      </w:pPr>
    </w:lvl>
  </w:abstractNum>
  <w:abstractNum w:abstractNumId="8" w15:restartNumberingAfterBreak="0">
    <w:nsid w:val="0F4C7BE3"/>
    <w:multiLevelType w:val="multilevel"/>
    <w:tmpl w:val="0F4C7BE3"/>
    <w:lvl w:ilvl="0">
      <w:start w:val="1"/>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9" w15:restartNumberingAfterBreak="0">
    <w:nsid w:val="131F47FF"/>
    <w:multiLevelType w:val="multilevel"/>
    <w:tmpl w:val="131F47FF"/>
    <w:lvl w:ilvl="0">
      <w:start w:val="1"/>
      <w:numFmt w:val="upperRoman"/>
      <w:lvlText w:val="%1."/>
      <w:lvlJc w:val="right"/>
      <w:pPr>
        <w:tabs>
          <w:tab w:val="left" w:pos="0"/>
        </w:tabs>
        <w:ind w:left="360" w:hanging="360"/>
      </w:pPr>
      <w:rPr>
        <w:b/>
      </w:rPr>
    </w:lvl>
    <w:lvl w:ilvl="1">
      <w:start w:val="1"/>
      <w:numFmt w:val="decimal"/>
      <w:lvlText w:val="%2."/>
      <w:lvlJc w:val="left"/>
      <w:pPr>
        <w:tabs>
          <w:tab w:val="left" w:pos="0"/>
        </w:tabs>
        <w:ind w:left="357" w:hanging="357"/>
      </w:pPr>
      <w:rPr>
        <w:b w:val="0"/>
        <w:color w:val="auto"/>
      </w:rPr>
    </w:lvl>
    <w:lvl w:ilvl="2">
      <w:start w:val="1"/>
      <w:numFmt w:val="decimal"/>
      <w:lvlText w:val="%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5EA6A0E"/>
    <w:multiLevelType w:val="multilevel"/>
    <w:tmpl w:val="15EA6A0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185646E8"/>
    <w:multiLevelType w:val="multilevel"/>
    <w:tmpl w:val="185646E8"/>
    <w:lvl w:ilvl="0">
      <w:start w:val="1"/>
      <w:numFmt w:val="decimal"/>
      <w:lvlText w:val="%1."/>
      <w:lvlJc w:val="left"/>
      <w:pPr>
        <w:tabs>
          <w:tab w:val="left" w:pos="0"/>
        </w:tabs>
        <w:ind w:left="360" w:hanging="360"/>
      </w:pPr>
      <w:rPr>
        <w:rFonts w:ascii="Times New Roman" w:eastAsia="Calibri" w:hAnsi="Times New Roman" w:cs="Times New Roman"/>
        <w:strike w:val="0"/>
        <w:dstrike w:val="0"/>
        <w:color w:val="auto"/>
      </w:rPr>
    </w:lvl>
    <w:lvl w:ilvl="1">
      <w:start w:val="1"/>
      <w:numFmt w:val="decimal"/>
      <w:lvlText w:val="%1.%2."/>
      <w:lvlJc w:val="left"/>
      <w:pPr>
        <w:tabs>
          <w:tab w:val="left" w:pos="0"/>
        </w:tabs>
        <w:ind w:left="716" w:hanging="432"/>
      </w:pPr>
      <w:rPr>
        <w:b w:val="0"/>
        <w:bCs w:val="0"/>
      </w:r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2" w15:restartNumberingAfterBreak="0">
    <w:nsid w:val="1BC63F30"/>
    <w:multiLevelType w:val="multilevel"/>
    <w:tmpl w:val="1BC63F30"/>
    <w:lvl w:ilvl="0">
      <w:start w:val="1"/>
      <w:numFmt w:val="decimal"/>
      <w:lvlText w:val="%1."/>
      <w:lvlJc w:val="left"/>
      <w:pPr>
        <w:tabs>
          <w:tab w:val="left" w:pos="0"/>
        </w:tabs>
        <w:ind w:left="720" w:hanging="360"/>
      </w:pPr>
      <w:rPr>
        <w:color w:val="auto"/>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1C274CA3"/>
    <w:multiLevelType w:val="multilevel"/>
    <w:tmpl w:val="1C274CA3"/>
    <w:lvl w:ilvl="0">
      <w:start w:val="1"/>
      <w:numFmt w:val="decimal"/>
      <w:lvlText w:val="%1."/>
      <w:lvlJc w:val="left"/>
      <w:pPr>
        <w:tabs>
          <w:tab w:val="left" w:pos="0"/>
        </w:tabs>
        <w:ind w:left="720" w:hanging="360"/>
      </w:pPr>
      <w:rPr>
        <w:b w:val="0"/>
        <w:bCs/>
      </w:r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4" w15:restartNumberingAfterBreak="0">
    <w:nsid w:val="21003222"/>
    <w:multiLevelType w:val="multilevel"/>
    <w:tmpl w:val="2100322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278B412D"/>
    <w:multiLevelType w:val="multilevel"/>
    <w:tmpl w:val="278B412D"/>
    <w:lvl w:ilvl="0">
      <w:start w:val="1"/>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6" w15:restartNumberingAfterBreak="0">
    <w:nsid w:val="39F94432"/>
    <w:multiLevelType w:val="multilevel"/>
    <w:tmpl w:val="39F9443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445E0BCF"/>
    <w:multiLevelType w:val="multilevel"/>
    <w:tmpl w:val="445E0BCF"/>
    <w:lvl w:ilvl="0">
      <w:start w:val="1"/>
      <w:numFmt w:val="decimal"/>
      <w:lvlText w:val="%1."/>
      <w:lvlJc w:val="left"/>
      <w:pPr>
        <w:tabs>
          <w:tab w:val="left" w:pos="0"/>
        </w:tabs>
        <w:ind w:left="720" w:hanging="360"/>
      </w:pPr>
      <w:rPr>
        <w:rFonts w:hint="default"/>
        <w:b w:val="0"/>
      </w:rPr>
    </w:lvl>
    <w:lvl w:ilvl="1">
      <w:start w:val="1"/>
      <w:numFmt w:val="decimal"/>
      <w:lvlText w:val="%2."/>
      <w:lvlJc w:val="left"/>
      <w:pPr>
        <w:tabs>
          <w:tab w:val="left" w:pos="1080"/>
        </w:tabs>
        <w:ind w:left="1080" w:hanging="360"/>
      </w:pPr>
      <w:rPr>
        <w:rFonts w:hint="default"/>
      </w:rPr>
    </w:lvl>
    <w:lvl w:ilvl="2">
      <w:start w:val="1"/>
      <w:numFmt w:val="decimal"/>
      <w:lvlText w:val="%3."/>
      <w:lvlJc w:val="left"/>
      <w:pPr>
        <w:tabs>
          <w:tab w:val="left" w:pos="1440"/>
        </w:tabs>
        <w:ind w:left="1440" w:hanging="360"/>
      </w:pPr>
      <w:rPr>
        <w:rFonts w:hint="default"/>
      </w:rPr>
    </w:lvl>
    <w:lvl w:ilvl="3">
      <w:start w:val="1"/>
      <w:numFmt w:val="decimal"/>
      <w:lvlText w:val="%4."/>
      <w:lvlJc w:val="left"/>
      <w:pPr>
        <w:tabs>
          <w:tab w:val="left" w:pos="1800"/>
        </w:tabs>
        <w:ind w:left="1800" w:hanging="360"/>
      </w:pPr>
      <w:rPr>
        <w:rFonts w:hint="default"/>
      </w:rPr>
    </w:lvl>
    <w:lvl w:ilvl="4">
      <w:start w:val="1"/>
      <w:numFmt w:val="decimal"/>
      <w:lvlText w:val="%5."/>
      <w:lvlJc w:val="left"/>
      <w:pPr>
        <w:tabs>
          <w:tab w:val="left" w:pos="2160"/>
        </w:tabs>
        <w:ind w:left="2160" w:hanging="360"/>
      </w:pPr>
      <w:rPr>
        <w:rFonts w:hint="default"/>
      </w:rPr>
    </w:lvl>
    <w:lvl w:ilvl="5">
      <w:start w:val="1"/>
      <w:numFmt w:val="decimal"/>
      <w:lvlText w:val="%6."/>
      <w:lvlJc w:val="left"/>
      <w:pPr>
        <w:tabs>
          <w:tab w:val="left" w:pos="2520"/>
        </w:tabs>
        <w:ind w:left="2520" w:hanging="360"/>
      </w:pPr>
      <w:rPr>
        <w:rFonts w:hint="default"/>
      </w:rPr>
    </w:lvl>
    <w:lvl w:ilvl="6">
      <w:start w:val="1"/>
      <w:numFmt w:val="decimal"/>
      <w:lvlText w:val="%7."/>
      <w:lvlJc w:val="left"/>
      <w:pPr>
        <w:tabs>
          <w:tab w:val="left" w:pos="2880"/>
        </w:tabs>
        <w:ind w:left="2880" w:hanging="360"/>
      </w:pPr>
      <w:rPr>
        <w:rFonts w:hint="default"/>
      </w:rPr>
    </w:lvl>
    <w:lvl w:ilvl="7">
      <w:start w:val="1"/>
      <w:numFmt w:val="decimal"/>
      <w:lvlText w:val="%8."/>
      <w:lvlJc w:val="left"/>
      <w:pPr>
        <w:tabs>
          <w:tab w:val="left" w:pos="3240"/>
        </w:tabs>
        <w:ind w:left="3240" w:hanging="360"/>
      </w:pPr>
      <w:rPr>
        <w:rFonts w:hint="default"/>
      </w:rPr>
    </w:lvl>
    <w:lvl w:ilvl="8">
      <w:start w:val="1"/>
      <w:numFmt w:val="decimal"/>
      <w:lvlText w:val="%9."/>
      <w:lvlJc w:val="left"/>
      <w:pPr>
        <w:tabs>
          <w:tab w:val="left" w:pos="3600"/>
        </w:tabs>
        <w:ind w:left="3600" w:hanging="360"/>
      </w:pPr>
      <w:rPr>
        <w:rFonts w:hint="default"/>
      </w:rPr>
    </w:lvl>
  </w:abstractNum>
  <w:abstractNum w:abstractNumId="18" w15:restartNumberingAfterBreak="0">
    <w:nsid w:val="519D43D9"/>
    <w:multiLevelType w:val="multilevel"/>
    <w:tmpl w:val="519D43D9"/>
    <w:lvl w:ilvl="0">
      <w:start w:val="1"/>
      <w:numFmt w:val="decimal"/>
      <w:lvlText w:val="%1"/>
      <w:lvlJc w:val="left"/>
      <w:pPr>
        <w:tabs>
          <w:tab w:val="left" w:pos="0"/>
        </w:tabs>
        <w:ind w:left="360" w:hanging="360"/>
      </w:pPr>
      <w:rPr>
        <w:sz w:val="22"/>
      </w:rPr>
    </w:lvl>
    <w:lvl w:ilvl="1">
      <w:start w:val="2"/>
      <w:numFmt w:val="decimal"/>
      <w:lvlText w:val="%1.%2"/>
      <w:lvlJc w:val="left"/>
      <w:pPr>
        <w:tabs>
          <w:tab w:val="left" w:pos="0"/>
        </w:tabs>
        <w:ind w:left="720" w:hanging="360"/>
      </w:pPr>
      <w:rPr>
        <w:sz w:val="22"/>
      </w:rPr>
    </w:lvl>
    <w:lvl w:ilvl="2">
      <w:start w:val="1"/>
      <w:numFmt w:val="decimal"/>
      <w:lvlText w:val="%1.%2.%3"/>
      <w:lvlJc w:val="left"/>
      <w:pPr>
        <w:tabs>
          <w:tab w:val="left" w:pos="0"/>
        </w:tabs>
        <w:ind w:left="1440" w:hanging="720"/>
      </w:pPr>
      <w:rPr>
        <w:sz w:val="22"/>
      </w:rPr>
    </w:lvl>
    <w:lvl w:ilvl="3">
      <w:start w:val="1"/>
      <w:numFmt w:val="decimal"/>
      <w:lvlText w:val="%1.%2.%3.%4"/>
      <w:lvlJc w:val="left"/>
      <w:pPr>
        <w:tabs>
          <w:tab w:val="left" w:pos="0"/>
        </w:tabs>
        <w:ind w:left="1800" w:hanging="720"/>
      </w:pPr>
      <w:rPr>
        <w:sz w:val="22"/>
      </w:rPr>
    </w:lvl>
    <w:lvl w:ilvl="4">
      <w:start w:val="1"/>
      <w:numFmt w:val="decimal"/>
      <w:lvlText w:val="%1.%2.%3.%4.%5"/>
      <w:lvlJc w:val="left"/>
      <w:pPr>
        <w:tabs>
          <w:tab w:val="left" w:pos="0"/>
        </w:tabs>
        <w:ind w:left="2160" w:hanging="720"/>
      </w:pPr>
      <w:rPr>
        <w:sz w:val="22"/>
      </w:rPr>
    </w:lvl>
    <w:lvl w:ilvl="5">
      <w:start w:val="1"/>
      <w:numFmt w:val="decimal"/>
      <w:lvlText w:val="%1.%2.%3.%4.%5.%6"/>
      <w:lvlJc w:val="left"/>
      <w:pPr>
        <w:tabs>
          <w:tab w:val="left" w:pos="0"/>
        </w:tabs>
        <w:ind w:left="2880" w:hanging="1080"/>
      </w:pPr>
      <w:rPr>
        <w:sz w:val="22"/>
      </w:rPr>
    </w:lvl>
    <w:lvl w:ilvl="6">
      <w:start w:val="1"/>
      <w:numFmt w:val="decimal"/>
      <w:lvlText w:val="%1.%2.%3.%4.%5.%6.%7"/>
      <w:lvlJc w:val="left"/>
      <w:pPr>
        <w:tabs>
          <w:tab w:val="left" w:pos="0"/>
        </w:tabs>
        <w:ind w:left="3240" w:hanging="1080"/>
      </w:pPr>
      <w:rPr>
        <w:sz w:val="22"/>
      </w:rPr>
    </w:lvl>
    <w:lvl w:ilvl="7">
      <w:start w:val="1"/>
      <w:numFmt w:val="decimal"/>
      <w:lvlText w:val="%1.%2.%3.%4.%5.%6.%7.%8"/>
      <w:lvlJc w:val="left"/>
      <w:pPr>
        <w:tabs>
          <w:tab w:val="left" w:pos="0"/>
        </w:tabs>
        <w:ind w:left="3960" w:hanging="1440"/>
      </w:pPr>
      <w:rPr>
        <w:sz w:val="22"/>
      </w:rPr>
    </w:lvl>
    <w:lvl w:ilvl="8">
      <w:start w:val="1"/>
      <w:numFmt w:val="decimal"/>
      <w:lvlText w:val="%1.%2.%3.%4.%5.%6.%7.%8.%9"/>
      <w:lvlJc w:val="left"/>
      <w:pPr>
        <w:tabs>
          <w:tab w:val="left" w:pos="0"/>
        </w:tabs>
        <w:ind w:left="4320" w:hanging="1440"/>
      </w:pPr>
      <w:rPr>
        <w:sz w:val="22"/>
      </w:rPr>
    </w:lvl>
  </w:abstractNum>
  <w:abstractNum w:abstractNumId="19" w15:restartNumberingAfterBreak="0">
    <w:nsid w:val="53203584"/>
    <w:multiLevelType w:val="multilevel"/>
    <w:tmpl w:val="53203584"/>
    <w:lvl w:ilvl="0">
      <w:start w:val="1"/>
      <w:numFmt w:val="decimal"/>
      <w:lvlText w:val="%1."/>
      <w:lvlJc w:val="left"/>
      <w:pPr>
        <w:tabs>
          <w:tab w:val="left" w:pos="0"/>
        </w:tabs>
        <w:ind w:left="360" w:hanging="360"/>
      </w:pPr>
      <w:rPr>
        <w:b w:val="0"/>
      </w:r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0" w15:restartNumberingAfterBreak="0">
    <w:nsid w:val="57E41712"/>
    <w:multiLevelType w:val="multilevel"/>
    <w:tmpl w:val="57E4171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1" w15:restartNumberingAfterBreak="0">
    <w:nsid w:val="5A60581F"/>
    <w:multiLevelType w:val="multilevel"/>
    <w:tmpl w:val="5A6058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0AF742B"/>
    <w:multiLevelType w:val="multilevel"/>
    <w:tmpl w:val="60AF74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4612CED"/>
    <w:multiLevelType w:val="multilevel"/>
    <w:tmpl w:val="64612CED"/>
    <w:lvl w:ilvl="0">
      <w:start w:val="5"/>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1080" w:hanging="108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440" w:hanging="144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A337822"/>
    <w:multiLevelType w:val="multilevel"/>
    <w:tmpl w:val="6A33782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rPr>
        <w:b w:val="0"/>
      </w:r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5" w15:restartNumberingAfterBreak="0">
    <w:nsid w:val="70176D7F"/>
    <w:multiLevelType w:val="multilevel"/>
    <w:tmpl w:val="70176D7F"/>
    <w:lvl w:ilvl="0">
      <w:start w:val="1"/>
      <w:numFmt w:val="upperRoman"/>
      <w:lvlText w:val="%1."/>
      <w:lvlJc w:val="right"/>
      <w:pPr>
        <w:tabs>
          <w:tab w:val="left" w:pos="0"/>
        </w:tabs>
        <w:ind w:left="360" w:hanging="360"/>
      </w:pPr>
      <w:rPr>
        <w:b/>
      </w:rPr>
    </w:lvl>
    <w:lvl w:ilvl="1">
      <w:start w:val="1"/>
      <w:numFmt w:val="decimal"/>
      <w:lvlText w:val="%2."/>
      <w:lvlJc w:val="left"/>
      <w:pPr>
        <w:tabs>
          <w:tab w:val="left" w:pos="0"/>
        </w:tabs>
        <w:ind w:left="357" w:hanging="357"/>
      </w:pPr>
      <w:rPr>
        <w:b w:val="0"/>
        <w:color w:val="auto"/>
      </w:rPr>
    </w:lvl>
    <w:lvl w:ilvl="2">
      <w:start w:val="1"/>
      <w:numFmt w:val="decimal"/>
      <w:lvlText w:val="%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6" w15:restartNumberingAfterBreak="0">
    <w:nsid w:val="71256D65"/>
    <w:multiLevelType w:val="hybridMultilevel"/>
    <w:tmpl w:val="2696D14C"/>
    <w:styleLink w:val="WW8Num372"/>
    <w:lvl w:ilvl="0" w:tplc="E3526B5A">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3DD3C7D"/>
    <w:multiLevelType w:val="multilevel"/>
    <w:tmpl w:val="73DD3C7D"/>
    <w:lvl w:ilvl="0">
      <w:start w:val="1"/>
      <w:numFmt w:val="decimal"/>
      <w:lvlText w:val="%1."/>
      <w:lvlJc w:val="left"/>
      <w:pPr>
        <w:tabs>
          <w:tab w:val="left" w:pos="0"/>
        </w:tabs>
        <w:ind w:left="720" w:hanging="360"/>
      </w:pPr>
      <w:rPr>
        <w:b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16cid:durableId="2129087086">
    <w:abstractNumId w:val="25"/>
  </w:num>
  <w:num w:numId="2" w16cid:durableId="1496265135">
    <w:abstractNumId w:val="7"/>
  </w:num>
  <w:num w:numId="3" w16cid:durableId="1225875456">
    <w:abstractNumId w:val="11"/>
  </w:num>
  <w:num w:numId="4" w16cid:durableId="1719353618">
    <w:abstractNumId w:val="20"/>
  </w:num>
  <w:num w:numId="5" w16cid:durableId="1878738396">
    <w:abstractNumId w:val="15"/>
  </w:num>
  <w:num w:numId="6" w16cid:durableId="583227282">
    <w:abstractNumId w:val="5"/>
  </w:num>
  <w:num w:numId="7" w16cid:durableId="1583829916">
    <w:abstractNumId w:val="9"/>
  </w:num>
  <w:num w:numId="8" w16cid:durableId="848104089">
    <w:abstractNumId w:val="4"/>
  </w:num>
  <w:num w:numId="9" w16cid:durableId="1256019798">
    <w:abstractNumId w:val="23"/>
  </w:num>
  <w:num w:numId="10" w16cid:durableId="1330711603">
    <w:abstractNumId w:val="16"/>
  </w:num>
  <w:num w:numId="11" w16cid:durableId="505940801">
    <w:abstractNumId w:val="12"/>
  </w:num>
  <w:num w:numId="12" w16cid:durableId="378214142">
    <w:abstractNumId w:val="2"/>
  </w:num>
  <w:num w:numId="13" w16cid:durableId="1136992833">
    <w:abstractNumId w:val="13"/>
  </w:num>
  <w:num w:numId="14" w16cid:durableId="977611551">
    <w:abstractNumId w:val="3"/>
  </w:num>
  <w:num w:numId="15" w16cid:durableId="1838232399">
    <w:abstractNumId w:val="8"/>
  </w:num>
  <w:num w:numId="16" w16cid:durableId="1774788879">
    <w:abstractNumId w:val="0"/>
  </w:num>
  <w:num w:numId="17" w16cid:durableId="1320304513">
    <w:abstractNumId w:val="19"/>
  </w:num>
  <w:num w:numId="18" w16cid:durableId="1550678771">
    <w:abstractNumId w:val="27"/>
  </w:num>
  <w:num w:numId="19" w16cid:durableId="940260902">
    <w:abstractNumId w:val="24"/>
  </w:num>
  <w:num w:numId="20" w16cid:durableId="285088229">
    <w:abstractNumId w:val="18"/>
  </w:num>
  <w:num w:numId="21" w16cid:durableId="9915498">
    <w:abstractNumId w:val="10"/>
  </w:num>
  <w:num w:numId="22" w16cid:durableId="1550844714">
    <w:abstractNumId w:val="17"/>
  </w:num>
  <w:num w:numId="23" w16cid:durableId="959535383">
    <w:abstractNumId w:val="1"/>
  </w:num>
  <w:num w:numId="24" w16cid:durableId="42409024">
    <w:abstractNumId w:val="14"/>
  </w:num>
  <w:num w:numId="25" w16cid:durableId="1129932513">
    <w:abstractNumId w:val="22"/>
  </w:num>
  <w:num w:numId="26" w16cid:durableId="1794323602">
    <w:abstractNumId w:val="21"/>
  </w:num>
  <w:num w:numId="27" w16cid:durableId="146634521">
    <w:abstractNumId w:val="26"/>
  </w:num>
  <w:num w:numId="28" w16cid:durableId="4986232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3F"/>
    <w:rsid w:val="00035D6F"/>
    <w:rsid w:val="00062432"/>
    <w:rsid w:val="00062448"/>
    <w:rsid w:val="00080D77"/>
    <w:rsid w:val="000A3282"/>
    <w:rsid w:val="000C1CAF"/>
    <w:rsid w:val="000C2F8C"/>
    <w:rsid w:val="000C6644"/>
    <w:rsid w:val="0011741B"/>
    <w:rsid w:val="00151B5F"/>
    <w:rsid w:val="001B15CD"/>
    <w:rsid w:val="00201008"/>
    <w:rsid w:val="00203E62"/>
    <w:rsid w:val="002262A6"/>
    <w:rsid w:val="00234746"/>
    <w:rsid w:val="0027696E"/>
    <w:rsid w:val="002E0DE5"/>
    <w:rsid w:val="00374D62"/>
    <w:rsid w:val="003A20F6"/>
    <w:rsid w:val="003C5924"/>
    <w:rsid w:val="003D32AE"/>
    <w:rsid w:val="003E7C03"/>
    <w:rsid w:val="00401917"/>
    <w:rsid w:val="004121D4"/>
    <w:rsid w:val="004411E7"/>
    <w:rsid w:val="00442C3C"/>
    <w:rsid w:val="0047222D"/>
    <w:rsid w:val="004A78F8"/>
    <w:rsid w:val="004B1113"/>
    <w:rsid w:val="004B546A"/>
    <w:rsid w:val="004B610B"/>
    <w:rsid w:val="004B6DF0"/>
    <w:rsid w:val="004D7F67"/>
    <w:rsid w:val="004E657D"/>
    <w:rsid w:val="00506C9D"/>
    <w:rsid w:val="00517F8F"/>
    <w:rsid w:val="00553D18"/>
    <w:rsid w:val="005650B9"/>
    <w:rsid w:val="005B0ECE"/>
    <w:rsid w:val="006029E4"/>
    <w:rsid w:val="00667D72"/>
    <w:rsid w:val="006730E8"/>
    <w:rsid w:val="006749E9"/>
    <w:rsid w:val="00682B5B"/>
    <w:rsid w:val="006B071B"/>
    <w:rsid w:val="006E10C0"/>
    <w:rsid w:val="006E3F9A"/>
    <w:rsid w:val="00705F28"/>
    <w:rsid w:val="00715EE3"/>
    <w:rsid w:val="00745C9B"/>
    <w:rsid w:val="00780F57"/>
    <w:rsid w:val="0079613D"/>
    <w:rsid w:val="00796164"/>
    <w:rsid w:val="007B28AB"/>
    <w:rsid w:val="007C0B68"/>
    <w:rsid w:val="007C33DC"/>
    <w:rsid w:val="007C498F"/>
    <w:rsid w:val="007D43EE"/>
    <w:rsid w:val="008015BB"/>
    <w:rsid w:val="00857027"/>
    <w:rsid w:val="00871FD9"/>
    <w:rsid w:val="008A250C"/>
    <w:rsid w:val="008D270E"/>
    <w:rsid w:val="008F4490"/>
    <w:rsid w:val="008F4EBD"/>
    <w:rsid w:val="00914956"/>
    <w:rsid w:val="00924E2A"/>
    <w:rsid w:val="00965DAF"/>
    <w:rsid w:val="009A314E"/>
    <w:rsid w:val="009A3420"/>
    <w:rsid w:val="009F0609"/>
    <w:rsid w:val="009F4345"/>
    <w:rsid w:val="00A670A2"/>
    <w:rsid w:val="00A7488E"/>
    <w:rsid w:val="00A86924"/>
    <w:rsid w:val="00A91E5C"/>
    <w:rsid w:val="00A9317A"/>
    <w:rsid w:val="00AE1629"/>
    <w:rsid w:val="00AF06D4"/>
    <w:rsid w:val="00AF0D9D"/>
    <w:rsid w:val="00B06BE5"/>
    <w:rsid w:val="00B07690"/>
    <w:rsid w:val="00B3142F"/>
    <w:rsid w:val="00B472AE"/>
    <w:rsid w:val="00B53DC2"/>
    <w:rsid w:val="00B773D1"/>
    <w:rsid w:val="00B95A2B"/>
    <w:rsid w:val="00BF3A44"/>
    <w:rsid w:val="00C123C2"/>
    <w:rsid w:val="00C17E5E"/>
    <w:rsid w:val="00C24350"/>
    <w:rsid w:val="00C546CF"/>
    <w:rsid w:val="00C77B68"/>
    <w:rsid w:val="00C942EC"/>
    <w:rsid w:val="00CD15BB"/>
    <w:rsid w:val="00CE6DFF"/>
    <w:rsid w:val="00CF0D00"/>
    <w:rsid w:val="00CF22A5"/>
    <w:rsid w:val="00D125EE"/>
    <w:rsid w:val="00D53DAC"/>
    <w:rsid w:val="00D80523"/>
    <w:rsid w:val="00D85B3B"/>
    <w:rsid w:val="00D94F64"/>
    <w:rsid w:val="00DA14F3"/>
    <w:rsid w:val="00DE3535"/>
    <w:rsid w:val="00DE6A11"/>
    <w:rsid w:val="00E068BF"/>
    <w:rsid w:val="00E07858"/>
    <w:rsid w:val="00E1515B"/>
    <w:rsid w:val="00E22F3D"/>
    <w:rsid w:val="00E4134D"/>
    <w:rsid w:val="00E52B93"/>
    <w:rsid w:val="00E65A46"/>
    <w:rsid w:val="00EB682F"/>
    <w:rsid w:val="00EB73F1"/>
    <w:rsid w:val="00EC2800"/>
    <w:rsid w:val="00ED447B"/>
    <w:rsid w:val="00EF3A15"/>
    <w:rsid w:val="00F747BE"/>
    <w:rsid w:val="00F753F0"/>
    <w:rsid w:val="00F759F7"/>
    <w:rsid w:val="00F874F8"/>
    <w:rsid w:val="00F9605D"/>
    <w:rsid w:val="00FB1A0D"/>
    <w:rsid w:val="00FC593F"/>
    <w:rsid w:val="00FE6FEE"/>
    <w:rsid w:val="00FF7C25"/>
    <w:rsid w:val="25411CEE"/>
  </w:rsids>
  <m:mathPr>
    <m:mathFont m:val="Cambria Math"/>
    <m:brkBin m:val="before"/>
    <m:brkBinSub m:val="--"/>
    <m:smallFrac m:val="0"/>
    <m:dispDef/>
    <m:lMargin m:val="0"/>
    <m:rMargin m:val="0"/>
    <m:defJc m:val="centerGroup"/>
    <m:wrapIndent m:val="1440"/>
    <m:intLim m:val="subSup"/>
    <m:naryLim m:val="undOvr"/>
  </m:mathPr>
  <w:themeFontLang w:val="pl-PL"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F92A3"/>
  <w15:docId w15:val="{41DA6E13-7798-4521-816F-3117F075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ind w:left="357" w:hanging="357"/>
      <w:jc w:val="both"/>
    </w:pPr>
    <w:rPr>
      <w:sz w:val="22"/>
      <w:szCs w:val="24"/>
      <w:lang w:eastAsia="en-US"/>
    </w:rPr>
  </w:style>
  <w:style w:type="paragraph" w:styleId="Nagwek1">
    <w:name w:val="heading 1"/>
    <w:basedOn w:val="Normalny"/>
    <w:next w:val="Normalny"/>
    <w:link w:val="Nagwek1Znak"/>
    <w:uiPriority w:val="9"/>
    <w:qFormat/>
    <w:pPr>
      <w:keepNext/>
      <w:keepLines/>
      <w:shd w:val="clear" w:color="auto" w:fill="D9D9D9" w:themeFill="background1" w:themeFillShade="D9"/>
      <w:jc w:val="center"/>
      <w:outlineLvl w:val="0"/>
    </w:pPr>
    <w:rPr>
      <w:rFonts w:eastAsiaTheme="majorEastAsia" w:cstheme="majorBidi"/>
      <w:b/>
      <w:sz w:val="24"/>
      <w:szCs w:val="32"/>
    </w:rPr>
  </w:style>
  <w:style w:type="paragraph" w:styleId="Nagwek2">
    <w:name w:val="heading 2"/>
    <w:basedOn w:val="Normalny"/>
    <w:next w:val="Normalny"/>
    <w:link w:val="Nagwek2Znak"/>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Pr>
      <w:rFonts w:ascii="Tahoma" w:hAnsi="Tahoma" w:cs="Tahoma"/>
      <w:sz w:val="16"/>
      <w:szCs w:val="16"/>
    </w:rPr>
  </w:style>
  <w:style w:type="paragraph" w:styleId="Tekstpodstawowy">
    <w:name w:val="Body Text"/>
    <w:basedOn w:val="Normalny"/>
    <w:link w:val="TekstpodstawowyZnak"/>
    <w:uiPriority w:val="1"/>
    <w:qFormat/>
    <w:pPr>
      <w:widowControl w:val="0"/>
      <w:ind w:left="0" w:firstLine="0"/>
      <w:jc w:val="left"/>
    </w:pPr>
    <w:rPr>
      <w:rFonts w:ascii="Arial" w:eastAsia="Arial" w:hAnsi="Arial" w:cs="Arial"/>
      <w:iCs/>
      <w:szCs w:val="22"/>
    </w:rPr>
  </w:style>
  <w:style w:type="paragraph" w:styleId="Legenda">
    <w:name w:val="caption"/>
    <w:basedOn w:val="Normalny"/>
    <w:next w:val="Normalny"/>
    <w:qFormat/>
    <w:pPr>
      <w:suppressLineNumbers/>
      <w:spacing w:before="120" w:after="120"/>
    </w:pPr>
    <w:rPr>
      <w:rFonts w:cs="Arial"/>
      <w:i/>
      <w:iCs/>
      <w:sz w:val="24"/>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qFormat/>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Tekstprzypisukocowego">
    <w:name w:val="endnote text"/>
    <w:basedOn w:val="Normalny"/>
    <w:link w:val="TekstprzypisukocowegoZnak"/>
    <w:uiPriority w:val="99"/>
    <w:semiHidden/>
    <w:unhideWhenUsed/>
    <w:qFormat/>
    <w:rPr>
      <w:sz w:val="20"/>
      <w:szCs w:val="20"/>
    </w:rPr>
  </w:style>
  <w:style w:type="paragraph" w:styleId="Stopka">
    <w:name w:val="footer"/>
    <w:basedOn w:val="Normalny"/>
    <w:link w:val="StopkaZnak"/>
    <w:uiPriority w:val="99"/>
    <w:unhideWhenUsed/>
    <w:qFormat/>
    <w:pPr>
      <w:tabs>
        <w:tab w:val="center" w:pos="4536"/>
        <w:tab w:val="right" w:pos="9072"/>
      </w:tabs>
    </w:pPr>
  </w:style>
  <w:style w:type="paragraph" w:styleId="Tekstprzypisudolnego">
    <w:name w:val="footnote text"/>
    <w:basedOn w:val="Normalny"/>
    <w:link w:val="TekstprzypisudolnegoZnak"/>
    <w:uiPriority w:val="99"/>
    <w:qFormat/>
    <w:pPr>
      <w:ind w:left="0" w:firstLine="0"/>
      <w:jc w:val="left"/>
    </w:pPr>
    <w:rPr>
      <w:rFonts w:eastAsia="Times New Roman"/>
      <w:sz w:val="20"/>
      <w:szCs w:val="20"/>
      <w:lang w:eastAsia="ar-SA"/>
    </w:rPr>
  </w:style>
  <w:style w:type="paragraph" w:styleId="Nagwek">
    <w:name w:val="header"/>
    <w:basedOn w:val="Normalny"/>
    <w:next w:val="Tekstpodstawowy"/>
    <w:link w:val="NagwekZnak"/>
    <w:uiPriority w:val="99"/>
    <w:unhideWhenUsed/>
    <w:qFormat/>
    <w:pPr>
      <w:tabs>
        <w:tab w:val="center" w:pos="4536"/>
        <w:tab w:val="right" w:pos="9072"/>
      </w:tabs>
    </w:pPr>
  </w:style>
  <w:style w:type="paragraph" w:styleId="Lista">
    <w:name w:val="List"/>
    <w:basedOn w:val="Tekstpodstawowy"/>
    <w:qFormat/>
  </w:style>
  <w:style w:type="table" w:styleId="Tabela-Siatka">
    <w:name w:val="Table Grid"/>
    <w:basedOn w:val="Standardowy"/>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czeinternetowe">
    <w:name w:val="Łącze internetowe"/>
    <w:uiPriority w:val="99"/>
    <w:rPr>
      <w:rFonts w:cs="Times New Roman"/>
      <w:color w:val="0000FF"/>
      <w:u w:val="single"/>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agwek1Znak">
    <w:name w:val="Nagłówek 1 Znak"/>
    <w:basedOn w:val="Domylnaczcionkaakapitu"/>
    <w:link w:val="Nagwek1"/>
    <w:uiPriority w:val="9"/>
    <w:qFormat/>
    <w:rPr>
      <w:rFonts w:eastAsiaTheme="majorEastAsia" w:cstheme="majorBidi"/>
      <w:b/>
      <w:szCs w:val="32"/>
      <w:shd w:val="clear" w:color="auto" w:fill="D9D9D9"/>
    </w:rPr>
  </w:style>
  <w:style w:type="character" w:customStyle="1" w:styleId="TekstpodstawowyZnak">
    <w:name w:val="Tekst podstawowy Znak"/>
    <w:basedOn w:val="Domylnaczcionkaakapitu"/>
    <w:link w:val="Tekstpodstawowy"/>
    <w:uiPriority w:val="1"/>
    <w:qFormat/>
    <w:rPr>
      <w:rFonts w:ascii="Arial" w:eastAsia="Arial" w:hAnsi="Arial" w:cs="Arial"/>
      <w:iCs/>
      <w:sz w:val="22"/>
      <w:szCs w:val="22"/>
    </w:rPr>
  </w:style>
  <w:style w:type="character" w:customStyle="1" w:styleId="TekstkomentarzaZnak">
    <w:name w:val="Tekst komentarza Znak"/>
    <w:basedOn w:val="Domylnaczcionkaakapitu"/>
    <w:link w:val="Tekstkomentarza"/>
    <w:uiPriority w:val="99"/>
    <w:semiHidden/>
    <w:qFormat/>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Odwiedzoneczeinternetowe">
    <w:name w:val="Odwiedzone łącze internetowe"/>
    <w:basedOn w:val="Domylnaczcionkaakapitu"/>
    <w:uiPriority w:val="99"/>
    <w:semiHidden/>
    <w:unhideWhenUsed/>
    <w:qFormat/>
    <w:rPr>
      <w:color w:val="954F72" w:themeColor="followedHyperlink"/>
      <w:u w:val="single"/>
    </w:rPr>
  </w:style>
  <w:style w:type="character" w:customStyle="1" w:styleId="TekstprzypisukocowegoZnak">
    <w:name w:val="Tekst przypisu końcowego Znak"/>
    <w:basedOn w:val="Domylnaczcionkaakapitu"/>
    <w:link w:val="Tekstprzypisukocowego"/>
    <w:uiPriority w:val="99"/>
    <w:semiHidden/>
    <w:qFormat/>
    <w:rPr>
      <w:sz w:val="20"/>
      <w:szCs w:val="20"/>
    </w:rPr>
  </w:style>
  <w:style w:type="character" w:customStyle="1" w:styleId="Zakotwiczenieprzypisukocowego">
    <w:name w:val="Zakotwiczenie przypisu końcowego"/>
    <w:qFormat/>
    <w:rPr>
      <w:vertAlign w:val="superscript"/>
    </w:rPr>
  </w:style>
  <w:style w:type="character" w:customStyle="1" w:styleId="EndnoteCharacters">
    <w:name w:val="Endnote Characters"/>
    <w:basedOn w:val="Domylnaczcionkaakapitu"/>
    <w:uiPriority w:val="99"/>
    <w:semiHidden/>
    <w:unhideWhenUsed/>
    <w:qFormat/>
    <w:rPr>
      <w:vertAlign w:val="superscript"/>
    </w:rPr>
  </w:style>
  <w:style w:type="character" w:customStyle="1" w:styleId="TekstprzypisudolnegoZnak">
    <w:name w:val="Tekst przypisu dolnego Znak"/>
    <w:basedOn w:val="Domylnaczcionkaakapitu"/>
    <w:link w:val="Tekstprzypisudolnego"/>
    <w:uiPriority w:val="99"/>
    <w:qFormat/>
    <w:rPr>
      <w:rFonts w:eastAsia="Times New Roman"/>
      <w:sz w:val="20"/>
      <w:szCs w:val="20"/>
      <w:lang w:eastAsia="ar-SA"/>
    </w:rPr>
  </w:style>
  <w:style w:type="character" w:customStyle="1" w:styleId="TekstkomentarzaZnak1">
    <w:name w:val="Tekst komentarza Znak1"/>
    <w:uiPriority w:val="99"/>
    <w:qFormat/>
    <w:rPr>
      <w:rFonts w:ascii="Calibri" w:eastAsia="Calibri" w:hAnsi="Calibri" w:cs="Calibri"/>
      <w:lang w:eastAsia="ar-SA"/>
    </w:rPr>
  </w:style>
  <w:style w:type="character" w:customStyle="1" w:styleId="TekstdymkaZnak">
    <w:name w:val="Tekst dymka Znak"/>
    <w:basedOn w:val="Domylnaczcionkaakapitu"/>
    <w:link w:val="Tekstdymka"/>
    <w:uiPriority w:val="99"/>
    <w:semiHidden/>
    <w:qFormat/>
    <w:rPr>
      <w:rFonts w:ascii="Tahoma" w:hAnsi="Tahoma" w:cs="Tahoma"/>
      <w:sz w:val="16"/>
      <w:szCs w:val="16"/>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locked/>
    <w:rPr>
      <w:sz w:val="22"/>
    </w:rPr>
  </w:style>
  <w:style w:type="paragraph" w:styleId="Akapitzlist">
    <w:name w:val="List Paragraph"/>
    <w:aliases w:val="L1,Numerowanie,Akapit z listą5,T_SZ_List Paragraph,normalny tekst,Akapit z listą BS,Kolorowa lista — akcent 11,Średnia siatka 1 — akcent 21,List Paragraph,sw tekst,CW_Lista,Colorful List - Accent 11,Akapit z listą4,BulletC"/>
    <w:basedOn w:val="Normalny"/>
    <w:link w:val="AkapitzlistZnak"/>
    <w:qFormat/>
    <w:pPr>
      <w:ind w:left="720"/>
      <w:contextualSpacing/>
    </w:pPr>
  </w:style>
  <w:style w:type="character" w:customStyle="1" w:styleId="Nierozpoznanawzmianka2">
    <w:name w:val="Nierozpoznana wzmianka2"/>
    <w:basedOn w:val="Domylnaczcionkaakapitu"/>
    <w:uiPriority w:val="99"/>
    <w:semiHidden/>
    <w:unhideWhenUsed/>
    <w:qFormat/>
    <w:rPr>
      <w:color w:val="605E5C"/>
      <w:shd w:val="clear" w:color="auto" w:fill="E1DFDD"/>
    </w:rPr>
  </w:style>
  <w:style w:type="character" w:customStyle="1" w:styleId="Nagwek2Znak">
    <w:name w:val="Nagłówek 2 Znak"/>
    <w:basedOn w:val="Domylnaczcionkaakapitu"/>
    <w:link w:val="Nagwek2"/>
    <w:uiPriority w:val="9"/>
    <w:semiHidden/>
    <w:qFormat/>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1F3864" w:themeColor="accent1" w:themeShade="80"/>
    </w:rPr>
  </w:style>
  <w:style w:type="character" w:customStyle="1" w:styleId="Nierozpoznanawzmianka3">
    <w:name w:val="Nierozpoznana wzmianka3"/>
    <w:basedOn w:val="Domylnaczcionkaakapitu"/>
    <w:uiPriority w:val="99"/>
    <w:semiHidden/>
    <w:unhideWhenUsed/>
    <w:qFormat/>
    <w:rPr>
      <w:color w:val="605E5C"/>
      <w:shd w:val="clear" w:color="auto" w:fill="E1DFDD"/>
    </w:rPr>
  </w:style>
  <w:style w:type="character" w:customStyle="1" w:styleId="Nierozpoznanawzmianka4">
    <w:name w:val="Nierozpoznana wzmianka4"/>
    <w:basedOn w:val="Domylnaczcionkaakapitu"/>
    <w:uiPriority w:val="99"/>
    <w:semiHidden/>
    <w:unhideWhenUsed/>
    <w:qFormat/>
    <w:rPr>
      <w:color w:val="605E5C"/>
      <w:shd w:val="clear" w:color="auto" w:fill="E1DFDD"/>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Default">
    <w:name w:val="Default"/>
    <w:qFormat/>
    <w:pPr>
      <w:suppressAutoHyphens/>
    </w:pPr>
    <w:rPr>
      <w:rFonts w:eastAsia="Arial"/>
      <w:iCs/>
      <w:color w:val="000000"/>
      <w:sz w:val="24"/>
      <w:szCs w:val="24"/>
      <w:lang w:eastAsia="ar-SA"/>
    </w:rPr>
  </w:style>
  <w:style w:type="paragraph" w:customStyle="1" w:styleId="Tekstpodstawowy21">
    <w:name w:val="Tekst podstawowy 21"/>
    <w:basedOn w:val="Normalny"/>
    <w:qFormat/>
    <w:pPr>
      <w:widowControl w:val="0"/>
      <w:spacing w:line="273" w:lineRule="exact"/>
      <w:ind w:left="0" w:right="-15" w:firstLine="0"/>
      <w:jc w:val="left"/>
    </w:pPr>
    <w:rPr>
      <w:rFonts w:eastAsia="Times New Roman"/>
      <w:szCs w:val="22"/>
      <w:lang w:eastAsia="ar-SA"/>
    </w:rPr>
  </w:style>
  <w:style w:type="paragraph" w:customStyle="1" w:styleId="Akapitzlist1">
    <w:name w:val="Akapit z listą1"/>
    <w:qFormat/>
    <w:pPr>
      <w:widowControl w:val="0"/>
      <w:suppressAutoHyphens/>
      <w:spacing w:after="200" w:line="276" w:lineRule="auto"/>
      <w:ind w:left="720"/>
    </w:pPr>
    <w:rPr>
      <w:rFonts w:ascii="Calibri" w:eastAsia="Arial" w:hAnsi="Calibri"/>
      <w:kern w:val="2"/>
      <w:sz w:val="22"/>
      <w:szCs w:val="22"/>
      <w:lang w:eastAsia="ar-SA"/>
    </w:rPr>
  </w:style>
  <w:style w:type="paragraph" w:customStyle="1" w:styleId="Poprawka1">
    <w:name w:val="Poprawka1"/>
    <w:uiPriority w:val="99"/>
    <w:semiHidden/>
    <w:qFormat/>
    <w:pPr>
      <w:suppressAutoHyphens/>
    </w:pPr>
    <w:rPr>
      <w:sz w:val="22"/>
      <w:szCs w:val="24"/>
      <w:lang w:eastAsia="en-US"/>
    </w:rPr>
  </w:style>
  <w:style w:type="numbering" w:customStyle="1" w:styleId="WW8Num372">
    <w:name w:val="WW8Num372"/>
    <w:basedOn w:val="Bezlisty"/>
    <w:rsid w:val="007C498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footer" Target="footer2.xml"/><Relationship Id="rId18" Type="http://schemas.openxmlformats.org/officeDocument/2006/relationships/hyperlink" Target="https://bip.poswietne.pl/strona-3334-zamowienia_publiczne.html" TargetMode="External"/><Relationship Id="rId26" Type="http://schemas.openxmlformats.org/officeDocument/2006/relationships/hyperlink" Target="https://www.gov.pl/web/e-dowod/podpis-osobisty" TargetMode="External"/><Relationship Id="rId3" Type="http://schemas.openxmlformats.org/officeDocument/2006/relationships/styles" Target="styles.xml"/><Relationship Id="rId21" Type="http://schemas.openxmlformats.org/officeDocument/2006/relationships/hyperlink" Target="mailto:poswietne@poswietne.p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zamowienia.gov.pl/mp-client/tenders/ocds-148610-6e87d9c5-ec23-11ec-9a86-f6f4c648a056" TargetMode="External"/><Relationship Id="rId25" Type="http://schemas.openxmlformats.org/officeDocument/2006/relationships/hyperlink" Target="https://www.biznes.gov.pl/pl/firma/sprawy-urzedowe/chce-zalatwic-sprawe-przez-internet/profil-zaufany-i-podpis-zaufany" TargetMode="External"/><Relationship Id="rId2" Type="http://schemas.openxmlformats.org/officeDocument/2006/relationships/numbering" Target="numbering.xml"/><Relationship Id="rId16" Type="http://schemas.openxmlformats.org/officeDocument/2006/relationships/hyperlink" Target="mailto:poswietne@poswietne.pl" TargetMode="External"/><Relationship Id="rId20" Type="http://schemas.openxmlformats.org/officeDocument/2006/relationships/hyperlink" Target="mailto:marta.koska@poswietn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marta.koska@poswietne.pl"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poswietne@poswietne.pl"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bip.poswietne.pl/" TargetMode="External"/><Relationship Id="rId14" Type="http://schemas.openxmlformats.org/officeDocument/2006/relationships/header" Target="header3.xml"/><Relationship Id="rId22" Type="http://schemas.openxmlformats.org/officeDocument/2006/relationships/hyperlink" Target="mailto:marta.koska@poswietne.pl" TargetMode="External"/><Relationship Id="rId27" Type="http://schemas.openxmlformats.org/officeDocument/2006/relationships/hyperlink" Target="mailto:inspektor@cbi24.pl"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22</Pages>
  <Words>10371</Words>
  <Characters>62231</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Laptop2</dc:creator>
  <cp:lastModifiedBy>Marta Kośka</cp:lastModifiedBy>
  <cp:revision>10</cp:revision>
  <cp:lastPrinted>2022-06-15T07:54:00Z</cp:lastPrinted>
  <dcterms:created xsi:type="dcterms:W3CDTF">2022-09-01T10:55:00Z</dcterms:created>
  <dcterms:modified xsi:type="dcterms:W3CDTF">2022-10-28T12:16:00Z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1045-11.2.0.11341</vt:lpwstr>
  </property>
  <property fmtid="{D5CDD505-2E9C-101B-9397-08002B2CF9AE}" pid="9" name="ICV">
    <vt:lpwstr>353F2328F7F74E36923670AF6177EC55</vt:lpwstr>
  </property>
</Properties>
</file>